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0DD" w:rsidRDefault="007E60DD" w:rsidP="007C5221">
      <w:pPr>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 культуры «</w:t>
      </w:r>
      <w:proofErr w:type="spellStart"/>
      <w:r>
        <w:rPr>
          <w:rFonts w:ascii="Times New Roman" w:hAnsi="Times New Roman" w:cs="Times New Roman"/>
          <w:b/>
          <w:sz w:val="28"/>
          <w:szCs w:val="28"/>
        </w:rPr>
        <w:t>Несвижский</w:t>
      </w:r>
      <w:proofErr w:type="spellEnd"/>
      <w:r>
        <w:rPr>
          <w:rFonts w:ascii="Times New Roman" w:hAnsi="Times New Roman" w:cs="Times New Roman"/>
          <w:b/>
          <w:sz w:val="28"/>
          <w:szCs w:val="28"/>
        </w:rPr>
        <w:t xml:space="preserve"> районный центр культуры»</w:t>
      </w:r>
    </w:p>
    <w:p w:rsidR="003B2AD5" w:rsidRPr="00D70014" w:rsidRDefault="003B2AD5" w:rsidP="003B2AD5">
      <w:pPr>
        <w:spacing w:after="0"/>
        <w:ind w:firstLine="709"/>
        <w:jc w:val="center"/>
        <w:rPr>
          <w:rFonts w:ascii="Times New Roman" w:hAnsi="Times New Roman" w:cs="Times New Roman"/>
          <w:b/>
          <w:sz w:val="30"/>
          <w:szCs w:val="30"/>
        </w:rPr>
      </w:pPr>
      <w:r w:rsidRPr="00D70014">
        <w:rPr>
          <w:rFonts w:ascii="Times New Roman" w:hAnsi="Times New Roman" w:cs="Times New Roman"/>
          <w:b/>
          <w:sz w:val="30"/>
          <w:szCs w:val="30"/>
        </w:rPr>
        <w:t xml:space="preserve">Гуманитарный проект </w:t>
      </w:r>
    </w:p>
    <w:p w:rsidR="003B2AD5" w:rsidRPr="009B64CF" w:rsidRDefault="003B2AD5" w:rsidP="003B2AD5">
      <w:pPr>
        <w:spacing w:after="0"/>
        <w:ind w:firstLine="709"/>
        <w:jc w:val="center"/>
        <w:rPr>
          <w:rFonts w:ascii="Times New Roman" w:hAnsi="Times New Roman" w:cs="Times New Roman"/>
          <w:b/>
          <w:sz w:val="40"/>
          <w:szCs w:val="40"/>
        </w:rPr>
      </w:pPr>
      <w:r w:rsidRPr="00466F27">
        <w:rPr>
          <w:rFonts w:ascii="Times New Roman" w:hAnsi="Times New Roman" w:cs="Times New Roman"/>
          <w:b/>
          <w:noProof/>
          <w:sz w:val="28"/>
          <w:szCs w:val="28"/>
          <w:lang w:eastAsia="ru-RU"/>
        </w:rPr>
        <w:drawing>
          <wp:anchor distT="0" distB="0" distL="114300" distR="114300" simplePos="0" relativeHeight="251658240" behindDoc="1" locked="0" layoutInCell="1" allowOverlap="1" wp14:anchorId="5D02CE81" wp14:editId="4FB90E4B">
            <wp:simplePos x="0" y="0"/>
            <wp:positionH relativeFrom="page">
              <wp:posOffset>333375</wp:posOffset>
            </wp:positionH>
            <wp:positionV relativeFrom="paragraph">
              <wp:posOffset>329565</wp:posOffset>
            </wp:positionV>
            <wp:extent cx="2667000" cy="2057400"/>
            <wp:effectExtent l="0" t="0" r="0" b="0"/>
            <wp:wrapSquare wrapText="bothSides"/>
            <wp:docPr id="1" name="Рисунок 1" descr="C:\Users\metod\Desktop\1663567000761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Desktop\166356700076174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4CF">
        <w:rPr>
          <w:rFonts w:ascii="Times New Roman" w:hAnsi="Times New Roman" w:cs="Times New Roman"/>
          <w:b/>
          <w:sz w:val="40"/>
          <w:szCs w:val="40"/>
        </w:rPr>
        <w:t>«</w:t>
      </w:r>
      <w:r>
        <w:rPr>
          <w:rFonts w:ascii="Times New Roman" w:hAnsi="Times New Roman" w:cs="Times New Roman"/>
          <w:b/>
          <w:sz w:val="40"/>
          <w:szCs w:val="40"/>
        </w:rPr>
        <w:t>Культура в каждый дом</w:t>
      </w:r>
      <w:r w:rsidRPr="009B64CF">
        <w:rPr>
          <w:rFonts w:ascii="Times New Roman" w:hAnsi="Times New Roman" w:cs="Times New Roman"/>
          <w:b/>
          <w:sz w:val="40"/>
          <w:szCs w:val="40"/>
        </w:rPr>
        <w:t>»</w:t>
      </w:r>
    </w:p>
    <w:p w:rsidR="007E60DD" w:rsidRDefault="007E60DD" w:rsidP="00466F27">
      <w:pPr>
        <w:rPr>
          <w:rFonts w:ascii="Times New Roman" w:hAnsi="Times New Roman" w:cs="Times New Roman"/>
          <w:b/>
          <w:sz w:val="28"/>
          <w:szCs w:val="28"/>
        </w:rPr>
      </w:pPr>
    </w:p>
    <w:p w:rsidR="007C5221" w:rsidRPr="00D907BF" w:rsidRDefault="007C5221" w:rsidP="00D907BF">
      <w:pPr>
        <w:pStyle w:val="a8"/>
        <w:shd w:val="clear" w:color="auto" w:fill="FFFFFF"/>
        <w:spacing w:before="0" w:beforeAutospacing="0" w:after="0" w:afterAutospacing="0"/>
        <w:jc w:val="both"/>
        <w:textAlignment w:val="baseline"/>
        <w:rPr>
          <w:sz w:val="30"/>
          <w:szCs w:val="30"/>
        </w:rPr>
      </w:pPr>
      <w:r w:rsidRPr="00D907BF">
        <w:rPr>
          <w:sz w:val="30"/>
          <w:szCs w:val="30"/>
        </w:rPr>
        <w:t>Использование мобильных учреждений культуры – дело не новое. Скорее, х</w:t>
      </w:r>
      <w:r w:rsidR="00D907BF">
        <w:rPr>
          <w:sz w:val="30"/>
          <w:szCs w:val="30"/>
        </w:rPr>
        <w:t xml:space="preserve">орошо забытое старое. Автоклуб </w:t>
      </w:r>
      <w:r w:rsidRPr="00D907BF">
        <w:rPr>
          <w:sz w:val="30"/>
          <w:szCs w:val="30"/>
        </w:rPr>
        <w:t xml:space="preserve">в организации досуга жителей отдалённых и малонаселённых пунктов, где нет стационарного учреждения культуры, просто незаменимы. </w:t>
      </w:r>
    </w:p>
    <w:p w:rsidR="007C5221" w:rsidRPr="00D907BF" w:rsidRDefault="007C5221" w:rsidP="00D907BF">
      <w:pPr>
        <w:pStyle w:val="a8"/>
        <w:shd w:val="clear" w:color="auto" w:fill="FFFFFF"/>
        <w:spacing w:before="0" w:beforeAutospacing="0" w:after="0" w:afterAutospacing="0"/>
        <w:ind w:firstLine="709"/>
        <w:jc w:val="both"/>
        <w:textAlignment w:val="baseline"/>
        <w:rPr>
          <w:sz w:val="30"/>
          <w:szCs w:val="30"/>
        </w:rPr>
      </w:pPr>
      <w:r w:rsidRPr="00D907BF">
        <w:rPr>
          <w:sz w:val="30"/>
          <w:szCs w:val="30"/>
        </w:rPr>
        <w:t>Именно учреждения культуры в современных социально-политических и экономических условиях выступают как важнейшие культурные и информационные центры.</w:t>
      </w:r>
    </w:p>
    <w:p w:rsidR="007C5221" w:rsidRPr="00D907BF" w:rsidRDefault="007C5221" w:rsidP="003B2AD5">
      <w:pPr>
        <w:pStyle w:val="a8"/>
        <w:shd w:val="clear" w:color="auto" w:fill="FFFFFF"/>
        <w:spacing w:before="0" w:beforeAutospacing="0" w:after="0" w:afterAutospacing="0"/>
        <w:ind w:firstLine="709"/>
        <w:jc w:val="both"/>
        <w:textAlignment w:val="baseline"/>
        <w:rPr>
          <w:sz w:val="30"/>
          <w:szCs w:val="30"/>
        </w:rPr>
      </w:pPr>
      <w:r w:rsidRPr="00D907BF">
        <w:rPr>
          <w:sz w:val="30"/>
          <w:szCs w:val="30"/>
        </w:rPr>
        <w:t>Актуальной формой нестационарного обслуживания жителей сельской местности являются автоклуб. Использование мобильных форм даёт возможность максимально приблизить к пользователю информацию и культурный досуг, расширить сферу влияния работников культуры, повысить основные показатели работы и получить весомый эффект культурной деятельности на селе.</w:t>
      </w:r>
    </w:p>
    <w:p w:rsidR="007C5221" w:rsidRDefault="007E60DD" w:rsidP="003B2AD5">
      <w:pPr>
        <w:spacing w:after="0"/>
        <w:ind w:firstLine="709"/>
        <w:jc w:val="both"/>
        <w:rPr>
          <w:rFonts w:ascii="Open Sans" w:eastAsia="Times New Roman" w:hAnsi="Open Sans" w:cs="Times New Roman"/>
          <w:bCs/>
          <w:color w:val="000000"/>
          <w:sz w:val="15"/>
          <w:lang w:eastAsia="ru-RU"/>
        </w:rPr>
      </w:pPr>
      <w:r w:rsidRPr="00D70014">
        <w:rPr>
          <w:rFonts w:ascii="Times New Roman" w:hAnsi="Times New Roman" w:cs="Times New Roman"/>
          <w:b/>
          <w:bCs/>
          <w:sz w:val="30"/>
          <w:szCs w:val="30"/>
        </w:rPr>
        <w:t xml:space="preserve">Цель проекта: </w:t>
      </w:r>
      <w:r w:rsidR="007C5221" w:rsidRPr="007C5221">
        <w:rPr>
          <w:rFonts w:ascii="Times New Roman" w:eastAsia="Times New Roman" w:hAnsi="Times New Roman" w:cs="Times New Roman"/>
          <w:color w:val="000000"/>
          <w:sz w:val="30"/>
          <w:szCs w:val="30"/>
          <w:lang w:eastAsia="ru-RU"/>
        </w:rPr>
        <w:t>организация культурно</w:t>
      </w:r>
      <w:r w:rsidR="007C5221">
        <w:rPr>
          <w:rFonts w:ascii="Times New Roman" w:eastAsia="Times New Roman" w:hAnsi="Times New Roman" w:cs="Times New Roman"/>
          <w:color w:val="000000"/>
          <w:sz w:val="30"/>
          <w:szCs w:val="30"/>
          <w:lang w:eastAsia="ru-RU"/>
        </w:rPr>
        <w:t xml:space="preserve">го обслуживания пожилых граждан, </w:t>
      </w:r>
      <w:r w:rsidR="007C5221" w:rsidRPr="007C5221">
        <w:rPr>
          <w:rFonts w:ascii="Times New Roman" w:eastAsia="Times New Roman" w:hAnsi="Times New Roman" w:cs="Times New Roman"/>
          <w:color w:val="000000"/>
          <w:sz w:val="30"/>
          <w:szCs w:val="30"/>
          <w:lang w:eastAsia="ru-RU"/>
        </w:rPr>
        <w:t>инвалидов, проживающих в малонаселенных</w:t>
      </w:r>
      <w:r w:rsidR="007C5221">
        <w:rPr>
          <w:rFonts w:ascii="Times New Roman" w:eastAsia="Times New Roman" w:hAnsi="Times New Roman" w:cs="Times New Roman"/>
          <w:color w:val="000000"/>
          <w:sz w:val="30"/>
          <w:szCs w:val="30"/>
          <w:lang w:eastAsia="ru-RU"/>
        </w:rPr>
        <w:t xml:space="preserve"> и отдаленных</w:t>
      </w:r>
      <w:r w:rsidR="007C5221" w:rsidRPr="007C5221">
        <w:rPr>
          <w:rFonts w:ascii="Times New Roman" w:eastAsia="Times New Roman" w:hAnsi="Times New Roman" w:cs="Times New Roman"/>
          <w:color w:val="000000"/>
          <w:sz w:val="30"/>
          <w:szCs w:val="30"/>
          <w:lang w:eastAsia="ru-RU"/>
        </w:rPr>
        <w:t xml:space="preserve"> пунктах </w:t>
      </w:r>
      <w:proofErr w:type="spellStart"/>
      <w:r w:rsidR="007C5221">
        <w:rPr>
          <w:rFonts w:ascii="Times New Roman" w:eastAsia="Times New Roman" w:hAnsi="Times New Roman" w:cs="Times New Roman"/>
          <w:color w:val="000000"/>
          <w:sz w:val="30"/>
          <w:szCs w:val="30"/>
          <w:lang w:eastAsia="ru-RU"/>
        </w:rPr>
        <w:t>Несвижского</w:t>
      </w:r>
      <w:proofErr w:type="spellEnd"/>
      <w:r w:rsidR="007C5221" w:rsidRPr="007C5221">
        <w:rPr>
          <w:rFonts w:ascii="Times New Roman" w:eastAsia="Times New Roman" w:hAnsi="Times New Roman" w:cs="Times New Roman"/>
          <w:color w:val="000000"/>
          <w:sz w:val="30"/>
          <w:szCs w:val="30"/>
          <w:lang w:eastAsia="ru-RU"/>
        </w:rPr>
        <w:t xml:space="preserve"> района; формирование единого культурного пространства, способствующего выравниванию условий доступа к услугам культуры (культурно-досугового и информационно-просветительного характера) для каждого жителя в соответствии с его потребностями</w:t>
      </w:r>
      <w:r w:rsidR="007C5221" w:rsidRPr="007C5221">
        <w:rPr>
          <w:rFonts w:ascii="Times New Roman" w:eastAsia="Times New Roman" w:hAnsi="Times New Roman" w:cs="Times New Roman"/>
          <w:color w:val="000000"/>
          <w:sz w:val="30"/>
          <w:szCs w:val="30"/>
          <w:lang w:eastAsia="ru-RU"/>
        </w:rPr>
        <w:br/>
        <w:t>и интересами, независимо от места проживания; формирование нравственных ориентиров, патриотизма, развитие духовного и творческого потенциала населения средствами творчества; </w:t>
      </w:r>
      <w:r w:rsidR="007C5221" w:rsidRPr="007C5221">
        <w:rPr>
          <w:rFonts w:ascii="Times New Roman" w:eastAsia="Times New Roman" w:hAnsi="Times New Roman" w:cs="Times New Roman"/>
          <w:bCs/>
          <w:color w:val="000000"/>
          <w:sz w:val="30"/>
          <w:szCs w:val="30"/>
          <w:lang w:eastAsia="ru-RU"/>
        </w:rPr>
        <w:t>повышение качества жизни пожилых граждан</w:t>
      </w:r>
      <w:r w:rsidR="007C5221" w:rsidRPr="007C5221">
        <w:rPr>
          <w:rFonts w:ascii="Times New Roman" w:eastAsia="Times New Roman" w:hAnsi="Times New Roman" w:cs="Times New Roman"/>
          <w:bCs/>
          <w:color w:val="000000"/>
          <w:sz w:val="30"/>
          <w:szCs w:val="30"/>
          <w:lang w:eastAsia="ru-RU"/>
        </w:rPr>
        <w:br/>
        <w:t>и инвалидов через внедрение новых форм и методов работы, с целью формирования мотивации активного образа жизни, снижение заболеваемости, продления жизни и предупреждение одиночества</w:t>
      </w:r>
      <w:r w:rsidR="007C5221" w:rsidRPr="007C5221">
        <w:rPr>
          <w:rFonts w:ascii="Open Sans" w:eastAsia="Times New Roman" w:hAnsi="Open Sans" w:cs="Times New Roman"/>
          <w:bCs/>
          <w:color w:val="000000"/>
          <w:sz w:val="15"/>
          <w:lang w:eastAsia="ru-RU"/>
        </w:rPr>
        <w:t>.</w:t>
      </w:r>
    </w:p>
    <w:p w:rsidR="003B2AD5" w:rsidRDefault="003B2AD5" w:rsidP="007C5221">
      <w:pPr>
        <w:ind w:firstLine="709"/>
        <w:jc w:val="both"/>
        <w:rPr>
          <w:rFonts w:ascii="Open Sans" w:eastAsia="Times New Roman" w:hAnsi="Open Sans" w:cs="Times New Roman"/>
          <w:bCs/>
          <w:color w:val="000000"/>
          <w:sz w:val="15"/>
          <w:lang w:eastAsia="ru-RU"/>
        </w:rPr>
      </w:pPr>
    </w:p>
    <w:p w:rsidR="003B2AD5" w:rsidRPr="007C5221" w:rsidRDefault="003B2AD5" w:rsidP="007C5221">
      <w:pPr>
        <w:ind w:firstLine="709"/>
        <w:jc w:val="both"/>
        <w:rPr>
          <w:rFonts w:ascii="Open Sans" w:eastAsia="Times New Roman" w:hAnsi="Open Sans" w:cs="Times New Roman"/>
          <w:bCs/>
          <w:color w:val="000000"/>
          <w:sz w:val="15"/>
          <w:lang w:eastAsia="ru-RU"/>
        </w:rPr>
      </w:pPr>
    </w:p>
    <w:p w:rsidR="001955C0" w:rsidRPr="00D70014" w:rsidRDefault="004144B0" w:rsidP="003B2AD5">
      <w:pPr>
        <w:ind w:firstLine="709"/>
        <w:jc w:val="center"/>
        <w:rPr>
          <w:rFonts w:ascii="Times New Roman" w:hAnsi="Times New Roman" w:cs="Times New Roman"/>
          <w:b/>
          <w:sz w:val="30"/>
          <w:szCs w:val="30"/>
        </w:rPr>
      </w:pPr>
      <w:r w:rsidRPr="00D70014">
        <w:rPr>
          <w:rFonts w:ascii="Times New Roman" w:hAnsi="Times New Roman" w:cs="Times New Roman"/>
          <w:b/>
          <w:sz w:val="30"/>
          <w:szCs w:val="30"/>
        </w:rPr>
        <w:lastRenderedPageBreak/>
        <w:t>Гуманитарный проект Государственного учреждения культуры «Несвижский районный центр культуры»</w:t>
      </w:r>
      <w:r w:rsidR="007E60DD" w:rsidRPr="00D70014">
        <w:rPr>
          <w:rFonts w:ascii="Times New Roman" w:hAnsi="Times New Roman" w:cs="Times New Roman"/>
          <w:b/>
          <w:sz w:val="30"/>
          <w:szCs w:val="30"/>
        </w:rPr>
        <w:t xml:space="preserve"> ищет спонсоров</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9"/>
        <w:gridCol w:w="6804"/>
      </w:tblGrid>
      <w:tr w:rsidR="007E60DD" w:rsidRPr="00411DDD" w:rsidTr="00466F27">
        <w:tc>
          <w:tcPr>
            <w:tcW w:w="851" w:type="dxa"/>
          </w:tcPr>
          <w:p w:rsidR="007E60DD" w:rsidRDefault="007E60DD" w:rsidP="008A6BF3">
            <w:pPr>
              <w:jc w:val="both"/>
              <w:rPr>
                <w:rFonts w:ascii="Times New Roman" w:hAnsi="Times New Roman" w:cs="Times New Roman"/>
                <w:b/>
                <w:sz w:val="28"/>
                <w:szCs w:val="28"/>
              </w:rPr>
            </w:pPr>
            <w:r>
              <w:rPr>
                <w:rFonts w:ascii="Times New Roman" w:hAnsi="Times New Roman" w:cs="Times New Roman"/>
                <w:b/>
                <w:sz w:val="28"/>
                <w:szCs w:val="28"/>
              </w:rPr>
              <w:t>1</w:t>
            </w:r>
          </w:p>
        </w:tc>
        <w:tc>
          <w:tcPr>
            <w:tcW w:w="3119" w:type="dxa"/>
          </w:tcPr>
          <w:p w:rsidR="007E60DD" w:rsidRPr="001955C0" w:rsidRDefault="007E60DD" w:rsidP="008A6BF3">
            <w:pPr>
              <w:jc w:val="both"/>
              <w:rPr>
                <w:rFonts w:ascii="Times New Roman" w:hAnsi="Times New Roman" w:cs="Times New Roman"/>
                <w:b/>
                <w:sz w:val="28"/>
                <w:szCs w:val="28"/>
              </w:rPr>
            </w:pPr>
            <w:r>
              <w:rPr>
                <w:rFonts w:ascii="Times New Roman" w:hAnsi="Times New Roman" w:cs="Times New Roman"/>
                <w:b/>
                <w:sz w:val="28"/>
                <w:szCs w:val="28"/>
              </w:rPr>
              <w:t>Наименование проекта</w:t>
            </w:r>
          </w:p>
        </w:tc>
        <w:tc>
          <w:tcPr>
            <w:tcW w:w="6804" w:type="dxa"/>
            <w:shd w:val="clear" w:color="auto" w:fill="auto"/>
          </w:tcPr>
          <w:p w:rsidR="007E60DD" w:rsidRPr="001955C0" w:rsidRDefault="007E60DD" w:rsidP="007C5221">
            <w:pPr>
              <w:jc w:val="both"/>
              <w:rPr>
                <w:rFonts w:ascii="Times New Roman" w:hAnsi="Times New Roman" w:cs="Times New Roman"/>
                <w:sz w:val="28"/>
                <w:szCs w:val="28"/>
              </w:rPr>
            </w:pPr>
            <w:r w:rsidRPr="001955C0">
              <w:rPr>
                <w:rFonts w:ascii="Times New Roman" w:hAnsi="Times New Roman" w:cs="Times New Roman"/>
                <w:sz w:val="28"/>
                <w:szCs w:val="28"/>
              </w:rPr>
              <w:t xml:space="preserve"> «</w:t>
            </w:r>
            <w:r w:rsidR="007C5221">
              <w:rPr>
                <w:rFonts w:ascii="Times New Roman" w:hAnsi="Times New Roman" w:cs="Times New Roman"/>
                <w:sz w:val="28"/>
                <w:szCs w:val="28"/>
              </w:rPr>
              <w:t>Культура в каждый дом»</w:t>
            </w:r>
          </w:p>
        </w:tc>
      </w:tr>
      <w:tr w:rsidR="007E60DD" w:rsidRPr="00526DE6" w:rsidTr="00466F27">
        <w:tc>
          <w:tcPr>
            <w:tcW w:w="851" w:type="dxa"/>
          </w:tcPr>
          <w:p w:rsidR="007E60DD" w:rsidRPr="001955C0" w:rsidRDefault="007E60DD" w:rsidP="001955C0">
            <w:pPr>
              <w:rPr>
                <w:rFonts w:ascii="Times New Roman" w:hAnsi="Times New Roman" w:cs="Times New Roman"/>
                <w:b/>
                <w:sz w:val="28"/>
                <w:szCs w:val="28"/>
              </w:rPr>
            </w:pPr>
            <w:r>
              <w:rPr>
                <w:rFonts w:ascii="Times New Roman" w:hAnsi="Times New Roman" w:cs="Times New Roman"/>
                <w:b/>
                <w:sz w:val="28"/>
                <w:szCs w:val="28"/>
              </w:rPr>
              <w:t>2</w:t>
            </w:r>
          </w:p>
        </w:tc>
        <w:tc>
          <w:tcPr>
            <w:tcW w:w="3119" w:type="dxa"/>
          </w:tcPr>
          <w:p w:rsidR="007E60DD" w:rsidRPr="001955C0" w:rsidRDefault="007E60DD" w:rsidP="001955C0">
            <w:pPr>
              <w:rPr>
                <w:rFonts w:ascii="Times New Roman" w:hAnsi="Times New Roman" w:cs="Times New Roman"/>
                <w:b/>
                <w:sz w:val="28"/>
                <w:szCs w:val="28"/>
              </w:rPr>
            </w:pPr>
            <w:r w:rsidRPr="001955C0">
              <w:rPr>
                <w:rFonts w:ascii="Times New Roman" w:hAnsi="Times New Roman" w:cs="Times New Roman"/>
                <w:b/>
                <w:sz w:val="28"/>
                <w:szCs w:val="28"/>
              </w:rPr>
              <w:t>Сроки реализации:</w:t>
            </w:r>
          </w:p>
        </w:tc>
        <w:tc>
          <w:tcPr>
            <w:tcW w:w="6804" w:type="dxa"/>
            <w:shd w:val="clear" w:color="auto" w:fill="auto"/>
          </w:tcPr>
          <w:p w:rsidR="007E60DD" w:rsidRPr="001955C0" w:rsidRDefault="007E60DD" w:rsidP="003B2AD5">
            <w:pPr>
              <w:rPr>
                <w:rFonts w:ascii="Times New Roman" w:hAnsi="Times New Roman" w:cs="Times New Roman"/>
                <w:sz w:val="28"/>
                <w:szCs w:val="28"/>
              </w:rPr>
            </w:pPr>
            <w:r>
              <w:rPr>
                <w:rFonts w:ascii="Times New Roman" w:hAnsi="Times New Roman" w:cs="Times New Roman"/>
                <w:b/>
                <w:sz w:val="28"/>
                <w:szCs w:val="28"/>
              </w:rPr>
              <w:t>202</w:t>
            </w:r>
            <w:r w:rsidR="003B2AD5">
              <w:rPr>
                <w:rFonts w:ascii="Times New Roman" w:hAnsi="Times New Roman" w:cs="Times New Roman"/>
                <w:b/>
                <w:sz w:val="28"/>
                <w:szCs w:val="28"/>
              </w:rPr>
              <w:t>3</w:t>
            </w:r>
            <w:r>
              <w:rPr>
                <w:rFonts w:ascii="Times New Roman" w:hAnsi="Times New Roman" w:cs="Times New Roman"/>
                <w:b/>
                <w:sz w:val="28"/>
                <w:szCs w:val="28"/>
              </w:rPr>
              <w:t xml:space="preserve"> – 2025гг.</w:t>
            </w:r>
          </w:p>
        </w:tc>
      </w:tr>
      <w:tr w:rsidR="007E60DD" w:rsidRPr="00F31BE0" w:rsidTr="00466F27">
        <w:tc>
          <w:tcPr>
            <w:tcW w:w="851" w:type="dxa"/>
          </w:tcPr>
          <w:p w:rsidR="007E60DD" w:rsidRPr="001955C0" w:rsidRDefault="007E60DD" w:rsidP="001955C0">
            <w:pPr>
              <w:jc w:val="both"/>
              <w:rPr>
                <w:rFonts w:ascii="Times New Roman" w:hAnsi="Times New Roman" w:cs="Times New Roman"/>
                <w:b/>
                <w:sz w:val="28"/>
                <w:szCs w:val="28"/>
              </w:rPr>
            </w:pPr>
            <w:r>
              <w:rPr>
                <w:rFonts w:ascii="Times New Roman" w:hAnsi="Times New Roman" w:cs="Times New Roman"/>
                <w:b/>
                <w:sz w:val="28"/>
                <w:szCs w:val="28"/>
              </w:rPr>
              <w:t>3</w:t>
            </w:r>
          </w:p>
        </w:tc>
        <w:tc>
          <w:tcPr>
            <w:tcW w:w="3119" w:type="dxa"/>
          </w:tcPr>
          <w:p w:rsidR="007E60DD" w:rsidRPr="001955C0" w:rsidRDefault="007E60DD" w:rsidP="001955C0">
            <w:pPr>
              <w:jc w:val="both"/>
              <w:rPr>
                <w:rFonts w:ascii="Times New Roman" w:hAnsi="Times New Roman" w:cs="Times New Roman"/>
                <w:b/>
                <w:sz w:val="28"/>
                <w:szCs w:val="28"/>
              </w:rPr>
            </w:pPr>
            <w:r w:rsidRPr="001955C0">
              <w:rPr>
                <w:rFonts w:ascii="Times New Roman" w:hAnsi="Times New Roman" w:cs="Times New Roman"/>
                <w:b/>
                <w:sz w:val="28"/>
                <w:szCs w:val="28"/>
              </w:rPr>
              <w:t>Организация - заявитель, предлагающая проект</w:t>
            </w:r>
          </w:p>
        </w:tc>
        <w:tc>
          <w:tcPr>
            <w:tcW w:w="6804" w:type="dxa"/>
            <w:shd w:val="clear" w:color="auto" w:fill="auto"/>
          </w:tcPr>
          <w:p w:rsidR="007E60DD" w:rsidRPr="001955C0" w:rsidRDefault="007E60DD" w:rsidP="007E60DD">
            <w:pPr>
              <w:jc w:val="both"/>
              <w:rPr>
                <w:rFonts w:ascii="Times New Roman" w:hAnsi="Times New Roman" w:cs="Times New Roman"/>
                <w:sz w:val="28"/>
                <w:szCs w:val="28"/>
              </w:rPr>
            </w:pPr>
            <w:r w:rsidRPr="001955C0">
              <w:rPr>
                <w:rFonts w:ascii="Times New Roman" w:hAnsi="Times New Roman" w:cs="Times New Roman"/>
                <w:sz w:val="28"/>
                <w:szCs w:val="28"/>
              </w:rPr>
              <w:t xml:space="preserve"> </w:t>
            </w:r>
            <w:proofErr w:type="gramStart"/>
            <w:r>
              <w:rPr>
                <w:rFonts w:ascii="Times New Roman" w:hAnsi="Times New Roman" w:cs="Times New Roman"/>
                <w:sz w:val="28"/>
                <w:szCs w:val="28"/>
              </w:rPr>
              <w:t>отдел</w:t>
            </w:r>
            <w:proofErr w:type="gramEnd"/>
            <w:r>
              <w:rPr>
                <w:rFonts w:ascii="Times New Roman" w:hAnsi="Times New Roman" w:cs="Times New Roman"/>
                <w:sz w:val="28"/>
                <w:szCs w:val="28"/>
              </w:rPr>
              <w:t xml:space="preserve"> идеологической работы, культуры и по делам молодежи Несвижского райисполкома. Государственное учреждение культуры «Несвижский районный центр культуры.</w:t>
            </w:r>
          </w:p>
        </w:tc>
      </w:tr>
      <w:tr w:rsidR="007E60DD" w:rsidRPr="00F31BE0" w:rsidTr="00466F27">
        <w:tc>
          <w:tcPr>
            <w:tcW w:w="851" w:type="dxa"/>
          </w:tcPr>
          <w:p w:rsidR="007E60DD" w:rsidRPr="001955C0" w:rsidRDefault="007E60DD" w:rsidP="001955C0">
            <w:pPr>
              <w:tabs>
                <w:tab w:val="left" w:pos="8364"/>
              </w:tabs>
              <w:jc w:val="both"/>
              <w:rPr>
                <w:rFonts w:ascii="Times New Roman" w:hAnsi="Times New Roman" w:cs="Times New Roman"/>
                <w:b/>
                <w:sz w:val="28"/>
                <w:szCs w:val="28"/>
              </w:rPr>
            </w:pPr>
            <w:r w:rsidRPr="001955C0">
              <w:rPr>
                <w:rFonts w:ascii="Times New Roman" w:hAnsi="Times New Roman" w:cs="Times New Roman"/>
                <w:b/>
                <w:sz w:val="28"/>
                <w:szCs w:val="28"/>
              </w:rPr>
              <w:t>4.</w:t>
            </w:r>
          </w:p>
        </w:tc>
        <w:tc>
          <w:tcPr>
            <w:tcW w:w="3119" w:type="dxa"/>
          </w:tcPr>
          <w:p w:rsidR="007E60DD" w:rsidRPr="001955C0" w:rsidRDefault="007E60DD" w:rsidP="001955C0">
            <w:pPr>
              <w:tabs>
                <w:tab w:val="left" w:pos="8364"/>
              </w:tabs>
              <w:jc w:val="both"/>
              <w:rPr>
                <w:rFonts w:ascii="Times New Roman" w:hAnsi="Times New Roman" w:cs="Times New Roman"/>
                <w:b/>
                <w:sz w:val="28"/>
                <w:szCs w:val="28"/>
              </w:rPr>
            </w:pPr>
            <w:r>
              <w:rPr>
                <w:rFonts w:ascii="Times New Roman" w:hAnsi="Times New Roman" w:cs="Times New Roman"/>
                <w:b/>
                <w:bCs/>
                <w:sz w:val="28"/>
                <w:szCs w:val="28"/>
              </w:rPr>
              <w:t>Цель проекта:</w:t>
            </w:r>
          </w:p>
        </w:tc>
        <w:tc>
          <w:tcPr>
            <w:tcW w:w="6804" w:type="dxa"/>
            <w:shd w:val="clear" w:color="auto" w:fill="auto"/>
          </w:tcPr>
          <w:p w:rsidR="007E60DD" w:rsidRPr="007C5221" w:rsidRDefault="007C5221" w:rsidP="007C5221">
            <w:pPr>
              <w:ind w:firstLine="709"/>
              <w:jc w:val="both"/>
              <w:rPr>
                <w:rFonts w:ascii="Open Sans" w:eastAsia="Times New Roman" w:hAnsi="Open Sans" w:cs="Times New Roman"/>
                <w:bCs/>
                <w:color w:val="000000"/>
                <w:sz w:val="15"/>
                <w:lang w:eastAsia="ru-RU"/>
              </w:rPr>
            </w:pPr>
            <w:r w:rsidRPr="007C5221">
              <w:rPr>
                <w:rFonts w:ascii="Times New Roman" w:eastAsia="Times New Roman" w:hAnsi="Times New Roman" w:cs="Times New Roman"/>
                <w:color w:val="000000"/>
                <w:sz w:val="30"/>
                <w:szCs w:val="30"/>
                <w:lang w:eastAsia="ru-RU"/>
              </w:rPr>
              <w:t>организация культурно</w:t>
            </w:r>
            <w:r>
              <w:rPr>
                <w:rFonts w:ascii="Times New Roman" w:eastAsia="Times New Roman" w:hAnsi="Times New Roman" w:cs="Times New Roman"/>
                <w:color w:val="000000"/>
                <w:sz w:val="30"/>
                <w:szCs w:val="30"/>
                <w:lang w:eastAsia="ru-RU"/>
              </w:rPr>
              <w:t xml:space="preserve">го обслуживания пожилых граждан, </w:t>
            </w:r>
            <w:r w:rsidRPr="007C5221">
              <w:rPr>
                <w:rFonts w:ascii="Times New Roman" w:eastAsia="Times New Roman" w:hAnsi="Times New Roman" w:cs="Times New Roman"/>
                <w:color w:val="000000"/>
                <w:sz w:val="30"/>
                <w:szCs w:val="30"/>
                <w:lang w:eastAsia="ru-RU"/>
              </w:rPr>
              <w:t>инвалидов, проживающих в малонаселенных</w:t>
            </w:r>
            <w:r>
              <w:rPr>
                <w:rFonts w:ascii="Times New Roman" w:eastAsia="Times New Roman" w:hAnsi="Times New Roman" w:cs="Times New Roman"/>
                <w:color w:val="000000"/>
                <w:sz w:val="30"/>
                <w:szCs w:val="30"/>
                <w:lang w:eastAsia="ru-RU"/>
              </w:rPr>
              <w:t xml:space="preserve"> и отдаленных</w:t>
            </w:r>
            <w:r w:rsidRPr="007C5221">
              <w:rPr>
                <w:rFonts w:ascii="Times New Roman" w:eastAsia="Times New Roman" w:hAnsi="Times New Roman" w:cs="Times New Roman"/>
                <w:color w:val="000000"/>
                <w:sz w:val="30"/>
                <w:szCs w:val="30"/>
                <w:lang w:eastAsia="ru-RU"/>
              </w:rPr>
              <w:t xml:space="preserve"> пунктах </w:t>
            </w:r>
            <w:proofErr w:type="spellStart"/>
            <w:r>
              <w:rPr>
                <w:rFonts w:ascii="Times New Roman" w:eastAsia="Times New Roman" w:hAnsi="Times New Roman" w:cs="Times New Roman"/>
                <w:color w:val="000000"/>
                <w:sz w:val="30"/>
                <w:szCs w:val="30"/>
                <w:lang w:eastAsia="ru-RU"/>
              </w:rPr>
              <w:t>Несвижского</w:t>
            </w:r>
            <w:proofErr w:type="spellEnd"/>
            <w:r w:rsidRPr="007C5221">
              <w:rPr>
                <w:rFonts w:ascii="Times New Roman" w:eastAsia="Times New Roman" w:hAnsi="Times New Roman" w:cs="Times New Roman"/>
                <w:color w:val="000000"/>
                <w:sz w:val="30"/>
                <w:szCs w:val="30"/>
                <w:lang w:eastAsia="ru-RU"/>
              </w:rPr>
              <w:t xml:space="preserve"> района; формирование единого культурного пространства, способствующего выравниванию условий доступа к услугам культуры (культурно-досугового и информационно-просветительного характера) для каждого жителя в с</w:t>
            </w:r>
            <w:r>
              <w:rPr>
                <w:rFonts w:ascii="Times New Roman" w:eastAsia="Times New Roman" w:hAnsi="Times New Roman" w:cs="Times New Roman"/>
                <w:color w:val="000000"/>
                <w:sz w:val="30"/>
                <w:szCs w:val="30"/>
                <w:lang w:eastAsia="ru-RU"/>
              </w:rPr>
              <w:t xml:space="preserve">оответствии с его потребностями </w:t>
            </w:r>
            <w:r w:rsidRPr="007C5221">
              <w:rPr>
                <w:rFonts w:ascii="Times New Roman" w:eastAsia="Times New Roman" w:hAnsi="Times New Roman" w:cs="Times New Roman"/>
                <w:color w:val="000000"/>
                <w:sz w:val="30"/>
                <w:szCs w:val="30"/>
                <w:lang w:eastAsia="ru-RU"/>
              </w:rPr>
              <w:t>и интересами, независимо от места проживания; формирование нравственных ориентиров, патриотизма, развитие духовного и творческого потенциала населения средствами творчества; </w:t>
            </w:r>
            <w:r w:rsidRPr="007C5221">
              <w:rPr>
                <w:rFonts w:ascii="Times New Roman" w:eastAsia="Times New Roman" w:hAnsi="Times New Roman" w:cs="Times New Roman"/>
                <w:bCs/>
                <w:color w:val="000000"/>
                <w:sz w:val="30"/>
                <w:szCs w:val="30"/>
                <w:lang w:eastAsia="ru-RU"/>
              </w:rPr>
              <w:t>повышение качества жизни пожилых граждан</w:t>
            </w:r>
            <w:r>
              <w:rPr>
                <w:rFonts w:ascii="Times New Roman" w:eastAsia="Times New Roman" w:hAnsi="Times New Roman" w:cs="Times New Roman"/>
                <w:bCs/>
                <w:color w:val="000000"/>
                <w:sz w:val="30"/>
                <w:szCs w:val="30"/>
                <w:lang w:eastAsia="ru-RU"/>
              </w:rPr>
              <w:t xml:space="preserve"> </w:t>
            </w:r>
            <w:r w:rsidRPr="007C5221">
              <w:rPr>
                <w:rFonts w:ascii="Times New Roman" w:eastAsia="Times New Roman" w:hAnsi="Times New Roman" w:cs="Times New Roman"/>
                <w:bCs/>
                <w:color w:val="000000"/>
                <w:sz w:val="30"/>
                <w:szCs w:val="30"/>
                <w:lang w:eastAsia="ru-RU"/>
              </w:rPr>
              <w:t>и инвалидов через внедрение новых форм и методов работы, с целью формирования мотивации активного образа жизни, снижение заболеваемости, продления жизни и предупреждение одиночества</w:t>
            </w:r>
            <w:r w:rsidRPr="007C5221">
              <w:rPr>
                <w:rFonts w:ascii="Open Sans" w:eastAsia="Times New Roman" w:hAnsi="Open Sans" w:cs="Times New Roman"/>
                <w:bCs/>
                <w:color w:val="000000"/>
                <w:sz w:val="15"/>
                <w:lang w:eastAsia="ru-RU"/>
              </w:rPr>
              <w:t>.</w:t>
            </w:r>
          </w:p>
        </w:tc>
      </w:tr>
      <w:tr w:rsidR="007E60DD" w:rsidRPr="00F31BE0" w:rsidTr="00466F27">
        <w:tc>
          <w:tcPr>
            <w:tcW w:w="851" w:type="dxa"/>
          </w:tcPr>
          <w:p w:rsidR="007E60DD" w:rsidRPr="001955C0" w:rsidRDefault="007E60DD" w:rsidP="00F66176">
            <w:pPr>
              <w:tabs>
                <w:tab w:val="left" w:pos="8364"/>
              </w:tabs>
              <w:jc w:val="both"/>
              <w:rPr>
                <w:rFonts w:ascii="Times New Roman" w:hAnsi="Times New Roman" w:cs="Times New Roman"/>
                <w:b/>
                <w:sz w:val="28"/>
                <w:szCs w:val="28"/>
              </w:rPr>
            </w:pPr>
            <w:r w:rsidRPr="001955C0">
              <w:rPr>
                <w:rFonts w:ascii="Times New Roman" w:hAnsi="Times New Roman" w:cs="Times New Roman"/>
                <w:b/>
                <w:sz w:val="28"/>
                <w:szCs w:val="28"/>
              </w:rPr>
              <w:t>5.</w:t>
            </w:r>
          </w:p>
        </w:tc>
        <w:tc>
          <w:tcPr>
            <w:tcW w:w="3119" w:type="dxa"/>
          </w:tcPr>
          <w:p w:rsidR="007E60DD" w:rsidRDefault="007E60DD" w:rsidP="007E60DD">
            <w:pPr>
              <w:tabs>
                <w:tab w:val="left" w:pos="8364"/>
              </w:tabs>
              <w:jc w:val="both"/>
              <w:rPr>
                <w:rFonts w:ascii="Times New Roman" w:hAnsi="Times New Roman" w:cs="Times New Roman"/>
                <w:sz w:val="28"/>
                <w:szCs w:val="28"/>
              </w:rPr>
            </w:pPr>
            <w:r w:rsidRPr="001955C0">
              <w:rPr>
                <w:rFonts w:ascii="Times New Roman" w:hAnsi="Times New Roman" w:cs="Times New Roman"/>
                <w:b/>
                <w:sz w:val="28"/>
                <w:szCs w:val="28"/>
              </w:rPr>
              <w:t>Задачи проекта:</w:t>
            </w:r>
            <w:r w:rsidRPr="001955C0">
              <w:rPr>
                <w:rFonts w:ascii="Times New Roman" w:hAnsi="Times New Roman" w:cs="Times New Roman"/>
                <w:sz w:val="28"/>
                <w:szCs w:val="28"/>
              </w:rPr>
              <w:t xml:space="preserve"> </w:t>
            </w:r>
          </w:p>
          <w:p w:rsidR="007E60DD" w:rsidRPr="001955C0" w:rsidRDefault="007E60DD" w:rsidP="00F66176">
            <w:pPr>
              <w:tabs>
                <w:tab w:val="left" w:pos="8364"/>
              </w:tabs>
              <w:jc w:val="both"/>
              <w:rPr>
                <w:rFonts w:ascii="Times New Roman" w:hAnsi="Times New Roman" w:cs="Times New Roman"/>
                <w:b/>
                <w:sz w:val="28"/>
                <w:szCs w:val="28"/>
              </w:rPr>
            </w:pPr>
          </w:p>
        </w:tc>
        <w:tc>
          <w:tcPr>
            <w:tcW w:w="6804" w:type="dxa"/>
            <w:shd w:val="clear" w:color="auto" w:fill="auto"/>
          </w:tcPr>
          <w:p w:rsidR="007C5221" w:rsidRDefault="003B2AD5" w:rsidP="003B2AD5">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1.</w:t>
            </w:r>
            <w:r w:rsidR="007C5221" w:rsidRPr="007C5221">
              <w:rPr>
                <w:rFonts w:ascii="Times New Roman" w:eastAsia="Times New Roman" w:hAnsi="Times New Roman" w:cs="Times New Roman"/>
                <w:color w:val="000000"/>
                <w:sz w:val="30"/>
                <w:szCs w:val="30"/>
                <w:lang w:eastAsia="ru-RU"/>
              </w:rPr>
              <w:t>расширение диапазона предоставления культурных услуг населению района через организацию выездных концертов, культурно-массовых мероприятий, кинопоказов, вечеров отдыха;</w:t>
            </w:r>
          </w:p>
          <w:p w:rsidR="007C5221" w:rsidRPr="007C5221" w:rsidRDefault="003B2AD5" w:rsidP="003B2AD5">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lastRenderedPageBreak/>
              <w:t>2.</w:t>
            </w:r>
            <w:r w:rsidR="007C5221" w:rsidRPr="007C5221">
              <w:rPr>
                <w:rFonts w:ascii="Times New Roman" w:eastAsia="Times New Roman" w:hAnsi="Times New Roman" w:cs="Times New Roman"/>
                <w:color w:val="000000"/>
                <w:sz w:val="30"/>
                <w:szCs w:val="30"/>
                <w:lang w:eastAsia="ru-RU"/>
              </w:rPr>
              <w:t xml:space="preserve"> организация проведения мероприятий, мастер-классов, направленных на взаимодействие поколений через совместную деятельность;</w:t>
            </w:r>
          </w:p>
          <w:p w:rsidR="007C5221" w:rsidRPr="007C5221" w:rsidRDefault="003B2AD5" w:rsidP="003B2AD5">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3.</w:t>
            </w:r>
            <w:bookmarkStart w:id="0" w:name="_GoBack"/>
            <w:bookmarkEnd w:id="0"/>
            <w:r w:rsidR="007C5221" w:rsidRPr="007C5221">
              <w:rPr>
                <w:rFonts w:ascii="Times New Roman" w:eastAsia="Times New Roman" w:hAnsi="Times New Roman" w:cs="Times New Roman"/>
                <w:color w:val="000000"/>
                <w:sz w:val="30"/>
                <w:szCs w:val="30"/>
                <w:lang w:eastAsia="ru-RU"/>
              </w:rPr>
              <w:t>создание ветеранских коллективов художественной самодеятельности                в малонаселенных и отдаленных населенных пунктах</w:t>
            </w:r>
          </w:p>
          <w:p w:rsidR="007C5221" w:rsidRPr="007C5221" w:rsidRDefault="003B2AD5" w:rsidP="003B2AD5">
            <w:pPr>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4.</w:t>
            </w:r>
            <w:r w:rsidR="007C5221" w:rsidRPr="007C5221">
              <w:rPr>
                <w:rFonts w:ascii="Times New Roman" w:eastAsia="Times New Roman" w:hAnsi="Times New Roman" w:cs="Times New Roman"/>
                <w:color w:val="000000"/>
                <w:sz w:val="30"/>
                <w:szCs w:val="30"/>
                <w:lang w:eastAsia="ru-RU"/>
              </w:rPr>
              <w:t xml:space="preserve"> расширение круга общения пожилых людей и инвалидов, утративших социальные связи;</w:t>
            </w:r>
          </w:p>
          <w:p w:rsidR="009B64CF" w:rsidRPr="001955C0" w:rsidRDefault="003B2AD5" w:rsidP="003B2AD5">
            <w:pPr>
              <w:tabs>
                <w:tab w:val="left" w:pos="8364"/>
              </w:tabs>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30"/>
                <w:szCs w:val="30"/>
                <w:lang w:eastAsia="ru-RU"/>
              </w:rPr>
              <w:t>5.</w:t>
            </w:r>
            <w:r w:rsidR="007C5221" w:rsidRPr="007C5221">
              <w:rPr>
                <w:rFonts w:ascii="Times New Roman" w:eastAsia="Times New Roman" w:hAnsi="Times New Roman" w:cs="Times New Roman"/>
                <w:color w:val="000000"/>
                <w:sz w:val="30"/>
                <w:szCs w:val="30"/>
                <w:lang w:eastAsia="ru-RU"/>
              </w:rPr>
              <w:t xml:space="preserve"> организация системной деятельности по работе с пожилыми людьми и инвалидами.</w:t>
            </w:r>
          </w:p>
        </w:tc>
      </w:tr>
      <w:tr w:rsidR="007E60DD" w:rsidRPr="00F31BE0" w:rsidTr="00466F27">
        <w:tc>
          <w:tcPr>
            <w:tcW w:w="851" w:type="dxa"/>
          </w:tcPr>
          <w:p w:rsidR="007E60DD" w:rsidRPr="001955C0" w:rsidRDefault="007E60DD" w:rsidP="006E1E5A">
            <w:pPr>
              <w:tabs>
                <w:tab w:val="left" w:pos="284"/>
                <w:tab w:val="left" w:pos="540"/>
              </w:tabs>
              <w:jc w:val="both"/>
              <w:rPr>
                <w:rFonts w:ascii="Times New Roman" w:hAnsi="Times New Roman" w:cs="Times New Roman"/>
                <w:b/>
                <w:sz w:val="28"/>
                <w:szCs w:val="28"/>
              </w:rPr>
            </w:pPr>
            <w:r w:rsidRPr="001955C0">
              <w:rPr>
                <w:rFonts w:ascii="Times New Roman" w:hAnsi="Times New Roman" w:cs="Times New Roman"/>
                <w:b/>
                <w:sz w:val="28"/>
                <w:szCs w:val="28"/>
              </w:rPr>
              <w:lastRenderedPageBreak/>
              <w:t>6.</w:t>
            </w:r>
          </w:p>
        </w:tc>
        <w:tc>
          <w:tcPr>
            <w:tcW w:w="3119" w:type="dxa"/>
          </w:tcPr>
          <w:p w:rsidR="007E60DD" w:rsidRPr="001955C0" w:rsidRDefault="007E60DD" w:rsidP="006E1E5A">
            <w:pPr>
              <w:tabs>
                <w:tab w:val="left" w:pos="284"/>
                <w:tab w:val="left" w:pos="540"/>
              </w:tabs>
              <w:jc w:val="both"/>
              <w:rPr>
                <w:rFonts w:ascii="Times New Roman" w:hAnsi="Times New Roman" w:cs="Times New Roman"/>
                <w:b/>
                <w:sz w:val="28"/>
                <w:szCs w:val="28"/>
              </w:rPr>
            </w:pPr>
            <w:r w:rsidRPr="001955C0">
              <w:rPr>
                <w:rFonts w:ascii="Times New Roman" w:hAnsi="Times New Roman" w:cs="Times New Roman"/>
                <w:b/>
                <w:sz w:val="28"/>
                <w:szCs w:val="28"/>
              </w:rPr>
              <w:t>Целевая группа:</w:t>
            </w:r>
          </w:p>
        </w:tc>
        <w:tc>
          <w:tcPr>
            <w:tcW w:w="6804" w:type="dxa"/>
            <w:shd w:val="clear" w:color="auto" w:fill="auto"/>
          </w:tcPr>
          <w:p w:rsidR="007E60DD" w:rsidRPr="007C5221" w:rsidRDefault="007C5221" w:rsidP="009B64CF">
            <w:pPr>
              <w:tabs>
                <w:tab w:val="left" w:pos="284"/>
                <w:tab w:val="left" w:pos="540"/>
              </w:tabs>
              <w:jc w:val="both"/>
              <w:rPr>
                <w:rFonts w:ascii="Times New Roman" w:hAnsi="Times New Roman" w:cs="Times New Roman"/>
                <w:sz w:val="30"/>
                <w:szCs w:val="30"/>
              </w:rPr>
            </w:pPr>
            <w:proofErr w:type="gramStart"/>
            <w:r w:rsidRPr="007C5221">
              <w:rPr>
                <w:rFonts w:ascii="Times New Roman" w:eastAsia="Times New Roman" w:hAnsi="Times New Roman" w:cs="Times New Roman"/>
                <w:color w:val="000000"/>
                <w:sz w:val="30"/>
                <w:szCs w:val="30"/>
                <w:lang w:eastAsia="ru-RU"/>
              </w:rPr>
              <w:t>жители</w:t>
            </w:r>
            <w:proofErr w:type="gramEnd"/>
            <w:r w:rsidRPr="007C5221">
              <w:rPr>
                <w:rFonts w:ascii="Times New Roman" w:eastAsia="Times New Roman" w:hAnsi="Times New Roman" w:cs="Times New Roman"/>
                <w:color w:val="000000"/>
                <w:sz w:val="30"/>
                <w:szCs w:val="30"/>
                <w:lang w:eastAsia="ru-RU"/>
              </w:rPr>
              <w:t xml:space="preserve"> малонаселенных и отдаленных деревень, люди пенсионного возраста, социально уязвимые слои населения малонаселенных и отдаленных деревень.</w:t>
            </w:r>
          </w:p>
        </w:tc>
      </w:tr>
      <w:tr w:rsidR="007E60DD" w:rsidRPr="00F31BE0" w:rsidTr="00466F27">
        <w:tc>
          <w:tcPr>
            <w:tcW w:w="851" w:type="dxa"/>
          </w:tcPr>
          <w:p w:rsidR="007E60DD" w:rsidRPr="001955C0" w:rsidRDefault="007E60DD" w:rsidP="006E1E5A">
            <w:pPr>
              <w:jc w:val="both"/>
              <w:rPr>
                <w:rFonts w:ascii="Times New Roman" w:hAnsi="Times New Roman" w:cs="Times New Roman"/>
                <w:b/>
                <w:bCs/>
                <w:sz w:val="28"/>
                <w:szCs w:val="28"/>
              </w:rPr>
            </w:pPr>
            <w:r w:rsidRPr="001955C0">
              <w:rPr>
                <w:rFonts w:ascii="Times New Roman" w:hAnsi="Times New Roman" w:cs="Times New Roman"/>
                <w:b/>
                <w:bCs/>
                <w:sz w:val="28"/>
                <w:szCs w:val="28"/>
              </w:rPr>
              <w:t>7.</w:t>
            </w:r>
          </w:p>
        </w:tc>
        <w:tc>
          <w:tcPr>
            <w:tcW w:w="3119" w:type="dxa"/>
          </w:tcPr>
          <w:p w:rsidR="007E60DD" w:rsidRPr="001955C0" w:rsidRDefault="007E60DD" w:rsidP="006E1E5A">
            <w:pPr>
              <w:jc w:val="both"/>
              <w:rPr>
                <w:rFonts w:ascii="Times New Roman" w:hAnsi="Times New Roman" w:cs="Times New Roman"/>
                <w:b/>
                <w:bCs/>
                <w:sz w:val="28"/>
                <w:szCs w:val="28"/>
              </w:rPr>
            </w:pPr>
            <w:r w:rsidRPr="001955C0">
              <w:rPr>
                <w:rFonts w:ascii="Times New Roman" w:hAnsi="Times New Roman" w:cs="Times New Roman"/>
                <w:b/>
                <w:sz w:val="28"/>
                <w:szCs w:val="28"/>
              </w:rPr>
              <w:t>Краткое описание мероприятий в рамках проекта:</w:t>
            </w:r>
          </w:p>
        </w:tc>
        <w:tc>
          <w:tcPr>
            <w:tcW w:w="6804" w:type="dxa"/>
            <w:shd w:val="clear" w:color="auto" w:fill="auto"/>
          </w:tcPr>
          <w:p w:rsidR="00D70014" w:rsidRPr="007C5221" w:rsidRDefault="007C5221" w:rsidP="007C5221">
            <w:pPr>
              <w:jc w:val="both"/>
              <w:rPr>
                <w:rFonts w:ascii="Times New Roman" w:hAnsi="Times New Roman" w:cs="Times New Roman"/>
                <w:sz w:val="30"/>
                <w:szCs w:val="30"/>
              </w:rPr>
            </w:pPr>
            <w:proofErr w:type="gramStart"/>
            <w:r>
              <w:rPr>
                <w:rFonts w:ascii="Times New Roman" w:eastAsia="Times New Roman" w:hAnsi="Times New Roman" w:cs="Times New Roman"/>
                <w:color w:val="000000"/>
                <w:sz w:val="30"/>
                <w:szCs w:val="30"/>
                <w:lang w:eastAsia="ru-RU"/>
              </w:rPr>
              <w:t>пожилые</w:t>
            </w:r>
            <w:proofErr w:type="gramEnd"/>
            <w:r>
              <w:rPr>
                <w:rFonts w:ascii="Times New Roman" w:eastAsia="Times New Roman" w:hAnsi="Times New Roman" w:cs="Times New Roman"/>
                <w:color w:val="000000"/>
                <w:sz w:val="30"/>
                <w:szCs w:val="30"/>
                <w:lang w:eastAsia="ru-RU"/>
              </w:rPr>
              <w:t xml:space="preserve"> граждане, </w:t>
            </w:r>
            <w:r w:rsidRPr="007C5221">
              <w:rPr>
                <w:rFonts w:ascii="Times New Roman" w:eastAsia="Times New Roman" w:hAnsi="Times New Roman" w:cs="Times New Roman"/>
                <w:color w:val="000000"/>
                <w:sz w:val="30"/>
                <w:szCs w:val="30"/>
                <w:lang w:eastAsia="ru-RU"/>
              </w:rPr>
              <w:t xml:space="preserve">инвалиды, в особенности жители малонаселенных пунктов </w:t>
            </w:r>
            <w:proofErr w:type="spellStart"/>
            <w:r>
              <w:rPr>
                <w:rFonts w:ascii="Times New Roman" w:eastAsia="Times New Roman" w:hAnsi="Times New Roman" w:cs="Times New Roman"/>
                <w:color w:val="000000"/>
                <w:sz w:val="30"/>
                <w:szCs w:val="30"/>
                <w:lang w:eastAsia="ru-RU"/>
              </w:rPr>
              <w:t>Несвижского</w:t>
            </w:r>
            <w:proofErr w:type="spellEnd"/>
            <w:r w:rsidRPr="007C5221">
              <w:rPr>
                <w:rFonts w:ascii="Times New Roman" w:eastAsia="Times New Roman" w:hAnsi="Times New Roman" w:cs="Times New Roman"/>
                <w:color w:val="000000"/>
                <w:sz w:val="30"/>
                <w:szCs w:val="30"/>
                <w:lang w:eastAsia="ru-RU"/>
              </w:rPr>
              <w:t xml:space="preserve"> района, не имеющих ст</w:t>
            </w:r>
            <w:r>
              <w:rPr>
                <w:rFonts w:ascii="Times New Roman" w:eastAsia="Times New Roman" w:hAnsi="Times New Roman" w:cs="Times New Roman"/>
                <w:color w:val="000000"/>
                <w:sz w:val="30"/>
                <w:szCs w:val="30"/>
                <w:lang w:eastAsia="ru-RU"/>
              </w:rPr>
              <w:t xml:space="preserve">ационарных учреждений культуры, </w:t>
            </w:r>
            <w:r w:rsidRPr="007C5221">
              <w:rPr>
                <w:rFonts w:ascii="Times New Roman" w:eastAsia="Times New Roman" w:hAnsi="Times New Roman" w:cs="Times New Roman"/>
                <w:color w:val="000000"/>
                <w:sz w:val="30"/>
                <w:szCs w:val="30"/>
                <w:lang w:eastAsia="ru-RU"/>
              </w:rPr>
              <w:t>на сегодняшний день обслуживаются только два раза в месяц работниками учреждений клубного типа, закрепленными за определенными отдаленными деревнями.  Организация работы проекта «Культура в каждый дом» позволит объединить людей, которые</w:t>
            </w:r>
            <w:r w:rsidRPr="007C5221">
              <w:rPr>
                <w:rFonts w:ascii="Times New Roman" w:eastAsia="Times New Roman" w:hAnsi="Times New Roman" w:cs="Times New Roman"/>
                <w:color w:val="000000"/>
                <w:sz w:val="30"/>
                <w:szCs w:val="30"/>
                <w:lang w:eastAsia="ru-RU"/>
              </w:rPr>
              <w:br/>
              <w:t xml:space="preserve">не работают, не заняты творческой деятельностью, и испытывают недостаток </w:t>
            </w:r>
            <w:proofErr w:type="gramStart"/>
            <w:r w:rsidRPr="007C5221">
              <w:rPr>
                <w:rFonts w:ascii="Times New Roman" w:eastAsia="Times New Roman" w:hAnsi="Times New Roman" w:cs="Times New Roman"/>
                <w:color w:val="000000"/>
                <w:sz w:val="30"/>
                <w:szCs w:val="30"/>
                <w:lang w:eastAsia="ru-RU"/>
              </w:rPr>
              <w:t>общения,</w:t>
            </w:r>
            <w:r w:rsidRPr="007C5221">
              <w:rPr>
                <w:rFonts w:ascii="Times New Roman" w:eastAsia="Times New Roman" w:hAnsi="Times New Roman" w:cs="Times New Roman"/>
                <w:color w:val="000000"/>
                <w:sz w:val="30"/>
                <w:szCs w:val="30"/>
                <w:lang w:eastAsia="ru-RU"/>
              </w:rPr>
              <w:br/>
              <w:t>а</w:t>
            </w:r>
            <w:proofErr w:type="gramEnd"/>
            <w:r w:rsidRPr="007C5221">
              <w:rPr>
                <w:rFonts w:ascii="Times New Roman" w:eastAsia="Times New Roman" w:hAnsi="Times New Roman" w:cs="Times New Roman"/>
                <w:color w:val="000000"/>
                <w:sz w:val="30"/>
                <w:szCs w:val="30"/>
                <w:lang w:eastAsia="ru-RU"/>
              </w:rPr>
              <w:t xml:space="preserve"> также даст возможность организовать полезный досуг пожилых граждан </w:t>
            </w:r>
            <w:r>
              <w:rPr>
                <w:rFonts w:ascii="Times New Roman" w:eastAsia="Times New Roman" w:hAnsi="Times New Roman" w:cs="Times New Roman"/>
                <w:color w:val="000000"/>
                <w:sz w:val="30"/>
                <w:szCs w:val="30"/>
                <w:lang w:eastAsia="ru-RU"/>
              </w:rPr>
              <w:t>и инвалидов.</w:t>
            </w:r>
            <w:r>
              <w:rPr>
                <w:rFonts w:ascii="Times New Roman" w:eastAsia="Times New Roman" w:hAnsi="Times New Roman" w:cs="Times New Roman"/>
                <w:color w:val="000000"/>
                <w:sz w:val="30"/>
                <w:szCs w:val="30"/>
                <w:lang w:eastAsia="ru-RU"/>
              </w:rPr>
              <w:br/>
              <w:t xml:space="preserve">Во многих пунктах </w:t>
            </w:r>
            <w:r w:rsidRPr="007C5221">
              <w:rPr>
                <w:rFonts w:ascii="Times New Roman" w:eastAsia="Times New Roman" w:hAnsi="Times New Roman" w:cs="Times New Roman"/>
                <w:color w:val="000000"/>
                <w:sz w:val="30"/>
                <w:szCs w:val="30"/>
                <w:lang w:eastAsia="ru-RU"/>
              </w:rPr>
              <w:t>нестационарное обслуживание населения является единственным источником получения услуг сферы культуры.  Социальная значимость проекта, направленного на предоставление условий и возможности жителям района, особенно малонаселенных пунктов в культурном обслуживании, требует поддержки.</w:t>
            </w:r>
            <w:r w:rsidRPr="007C5221">
              <w:rPr>
                <w:rFonts w:ascii="Times New Roman" w:eastAsia="Times New Roman" w:hAnsi="Times New Roman" w:cs="Times New Roman"/>
                <w:color w:val="000000"/>
                <w:sz w:val="30"/>
                <w:szCs w:val="30"/>
                <w:lang w:eastAsia="ru-RU"/>
              </w:rPr>
              <w:br/>
              <w:t xml:space="preserve">Для обеспечения на должном уровне проведения </w:t>
            </w:r>
            <w:r w:rsidRPr="007C5221">
              <w:rPr>
                <w:rFonts w:ascii="Times New Roman" w:eastAsia="Times New Roman" w:hAnsi="Times New Roman" w:cs="Times New Roman"/>
                <w:color w:val="000000"/>
                <w:sz w:val="30"/>
                <w:szCs w:val="30"/>
                <w:lang w:eastAsia="ru-RU"/>
              </w:rPr>
              <w:lastRenderedPageBreak/>
              <w:t>культурных и досуговых мероприятий</w:t>
            </w:r>
            <w:r w:rsidRPr="007C5221">
              <w:rPr>
                <w:rFonts w:ascii="Times New Roman" w:eastAsia="Times New Roman" w:hAnsi="Times New Roman" w:cs="Times New Roman"/>
                <w:color w:val="000000"/>
                <w:sz w:val="30"/>
                <w:szCs w:val="30"/>
                <w:lang w:eastAsia="ru-RU"/>
              </w:rPr>
              <w:br/>
              <w:t>в тех сельских населенных пунктах, где нет стационарных объектов культуры, необходимо приобрести специализированный многофункциональный мобильный культурный центр (автоклуб), который представляет собой автомобиль, оснащенный сценой-</w:t>
            </w:r>
            <w:proofErr w:type="spellStart"/>
            <w:r w:rsidRPr="007C5221">
              <w:rPr>
                <w:rFonts w:ascii="Times New Roman" w:eastAsia="Times New Roman" w:hAnsi="Times New Roman" w:cs="Times New Roman"/>
                <w:color w:val="000000"/>
                <w:sz w:val="30"/>
                <w:szCs w:val="30"/>
                <w:lang w:eastAsia="ru-RU"/>
              </w:rPr>
              <w:t>трансформером</w:t>
            </w:r>
            <w:proofErr w:type="spellEnd"/>
            <w:r w:rsidRPr="007C5221">
              <w:rPr>
                <w:rFonts w:ascii="Times New Roman" w:eastAsia="Times New Roman" w:hAnsi="Times New Roman" w:cs="Times New Roman"/>
                <w:color w:val="000000"/>
                <w:sz w:val="30"/>
                <w:szCs w:val="30"/>
                <w:lang w:eastAsia="ru-RU"/>
              </w:rPr>
              <w:t xml:space="preserve"> и комплектом необходимого звукового, светового и мультимедийного оборудования</w:t>
            </w:r>
            <w:r w:rsidRPr="007C5221">
              <w:rPr>
                <w:rFonts w:ascii="Times New Roman" w:eastAsia="Times New Roman" w:hAnsi="Times New Roman" w:cs="Times New Roman"/>
                <w:color w:val="000000"/>
                <w:sz w:val="30"/>
                <w:szCs w:val="30"/>
                <w:lang w:eastAsia="ru-RU"/>
              </w:rPr>
              <w:br/>
              <w:t xml:space="preserve">с автономным источником электроэнергии. Автоклуб позволит проводить </w:t>
            </w:r>
            <w:proofErr w:type="gramStart"/>
            <w:r w:rsidRPr="007C5221">
              <w:rPr>
                <w:rFonts w:ascii="Times New Roman" w:eastAsia="Times New Roman" w:hAnsi="Times New Roman" w:cs="Times New Roman"/>
                <w:color w:val="000000"/>
                <w:sz w:val="30"/>
                <w:szCs w:val="30"/>
                <w:lang w:eastAsia="ru-RU"/>
              </w:rPr>
              <w:t>любые  культурно</w:t>
            </w:r>
            <w:proofErr w:type="gramEnd"/>
            <w:r w:rsidRPr="007C5221">
              <w:rPr>
                <w:rFonts w:ascii="Times New Roman" w:eastAsia="Times New Roman" w:hAnsi="Times New Roman" w:cs="Times New Roman"/>
                <w:color w:val="000000"/>
                <w:sz w:val="30"/>
                <w:szCs w:val="30"/>
                <w:lang w:eastAsia="ru-RU"/>
              </w:rPr>
              <w:t xml:space="preserve">-массовые, зрелищные мероприятия на любой, доступной для проезда территории (в парках, местах отдыха, на открытых летних и зимних площадках и </w:t>
            </w:r>
            <w:proofErr w:type="spellStart"/>
            <w:r w:rsidRPr="007C5221">
              <w:rPr>
                <w:rFonts w:ascii="Times New Roman" w:eastAsia="Times New Roman" w:hAnsi="Times New Roman" w:cs="Times New Roman"/>
                <w:color w:val="000000"/>
                <w:sz w:val="30"/>
                <w:szCs w:val="30"/>
                <w:lang w:eastAsia="ru-RU"/>
              </w:rPr>
              <w:t>др</w:t>
            </w:r>
            <w:proofErr w:type="spellEnd"/>
            <w:r w:rsidRPr="007C5221">
              <w:rPr>
                <w:rFonts w:ascii="Times New Roman" w:eastAsia="Times New Roman" w:hAnsi="Times New Roman" w:cs="Times New Roman"/>
                <w:color w:val="000000"/>
                <w:sz w:val="30"/>
                <w:szCs w:val="30"/>
                <w:lang w:eastAsia="ru-RU"/>
              </w:rPr>
              <w:t>).</w:t>
            </w:r>
          </w:p>
        </w:tc>
      </w:tr>
      <w:tr w:rsidR="005A1687" w:rsidRPr="00F31BE0" w:rsidTr="00466F27">
        <w:tc>
          <w:tcPr>
            <w:tcW w:w="851" w:type="dxa"/>
          </w:tcPr>
          <w:p w:rsidR="005A1687" w:rsidRPr="002009AC" w:rsidRDefault="002009AC" w:rsidP="006E1E5A">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8</w:t>
            </w:r>
          </w:p>
        </w:tc>
        <w:tc>
          <w:tcPr>
            <w:tcW w:w="3119" w:type="dxa"/>
          </w:tcPr>
          <w:p w:rsidR="005A1687" w:rsidRPr="001955C0" w:rsidRDefault="005A1687" w:rsidP="006E1E5A">
            <w:pPr>
              <w:jc w:val="both"/>
              <w:rPr>
                <w:rFonts w:ascii="Times New Roman" w:hAnsi="Times New Roman" w:cs="Times New Roman"/>
                <w:b/>
                <w:sz w:val="28"/>
                <w:szCs w:val="28"/>
              </w:rPr>
            </w:pPr>
            <w:r>
              <w:rPr>
                <w:rFonts w:ascii="Times New Roman" w:hAnsi="Times New Roman" w:cs="Times New Roman"/>
                <w:b/>
                <w:sz w:val="28"/>
                <w:szCs w:val="28"/>
              </w:rPr>
              <w:t>Необходимое оборудование:</w:t>
            </w:r>
          </w:p>
        </w:tc>
        <w:tc>
          <w:tcPr>
            <w:tcW w:w="6804" w:type="dxa"/>
            <w:shd w:val="clear" w:color="auto" w:fill="auto"/>
          </w:tcPr>
          <w:p w:rsidR="007C5221" w:rsidRPr="001955C0" w:rsidRDefault="007C5221" w:rsidP="006E1E5A">
            <w:pPr>
              <w:jc w:val="both"/>
              <w:rPr>
                <w:rFonts w:ascii="Times New Roman" w:hAnsi="Times New Roman" w:cs="Times New Roman"/>
                <w:sz w:val="28"/>
                <w:szCs w:val="28"/>
              </w:rPr>
            </w:pPr>
            <w:r>
              <w:rPr>
                <w:rFonts w:ascii="Open Sans" w:eastAsia="Times New Roman" w:hAnsi="Open Sans" w:cs="Times New Roman"/>
                <w:noProof/>
                <w:color w:val="000000"/>
                <w:sz w:val="15"/>
                <w:szCs w:val="15"/>
                <w:lang w:eastAsia="ru-RU"/>
              </w:rPr>
              <w:drawing>
                <wp:inline distT="0" distB="0" distL="0" distR="0" wp14:anchorId="45F9FE66" wp14:editId="22A17AE1">
                  <wp:extent cx="3867150" cy="2552700"/>
                  <wp:effectExtent l="0" t="0" r="0" b="0"/>
                  <wp:docPr id="3" name="Рисунок 3" descr="https://dha.gov.by/wp-content/uploads/2021/05/02-1-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ha.gov.by/wp-content/uploads/2021/05/02-1-300x225.jpg"/>
                          <pic:cNvPicPr>
                            <a:picLocks noChangeAspect="1" noChangeArrowheads="1"/>
                          </pic:cNvPicPr>
                        </pic:nvPicPr>
                        <pic:blipFill>
                          <a:blip r:embed="rId6" cstate="print"/>
                          <a:srcRect/>
                          <a:stretch>
                            <a:fillRect/>
                          </a:stretch>
                        </pic:blipFill>
                        <pic:spPr bwMode="auto">
                          <a:xfrm>
                            <a:off x="0" y="0"/>
                            <a:ext cx="3867150" cy="2552700"/>
                          </a:xfrm>
                          <a:prstGeom prst="rect">
                            <a:avLst/>
                          </a:prstGeom>
                          <a:noFill/>
                          <a:ln w="9525">
                            <a:noFill/>
                            <a:miter lim="800000"/>
                            <a:headEnd/>
                            <a:tailEnd/>
                          </a:ln>
                        </pic:spPr>
                      </pic:pic>
                    </a:graphicData>
                  </a:graphic>
                </wp:inline>
              </w:drawing>
            </w:r>
          </w:p>
        </w:tc>
      </w:tr>
      <w:tr w:rsidR="007E60DD" w:rsidRPr="00F31BE0" w:rsidTr="00466F27">
        <w:tc>
          <w:tcPr>
            <w:tcW w:w="851" w:type="dxa"/>
          </w:tcPr>
          <w:p w:rsidR="007E60DD" w:rsidRDefault="007E60DD" w:rsidP="001955C0">
            <w:pPr>
              <w:tabs>
                <w:tab w:val="left" w:pos="1507"/>
              </w:tabs>
              <w:jc w:val="both"/>
              <w:rPr>
                <w:rFonts w:ascii="Times New Roman" w:hAnsi="Times New Roman" w:cs="Times New Roman"/>
                <w:b/>
                <w:bCs/>
                <w:sz w:val="28"/>
                <w:szCs w:val="28"/>
              </w:rPr>
            </w:pPr>
            <w:r>
              <w:rPr>
                <w:rFonts w:ascii="Times New Roman" w:hAnsi="Times New Roman" w:cs="Times New Roman"/>
                <w:b/>
                <w:bCs/>
                <w:sz w:val="28"/>
                <w:szCs w:val="28"/>
              </w:rPr>
              <w:t>9.</w:t>
            </w:r>
          </w:p>
        </w:tc>
        <w:tc>
          <w:tcPr>
            <w:tcW w:w="3119" w:type="dxa"/>
          </w:tcPr>
          <w:p w:rsidR="007E60DD" w:rsidRDefault="007E60DD" w:rsidP="001955C0">
            <w:pPr>
              <w:tabs>
                <w:tab w:val="left" w:pos="1507"/>
              </w:tabs>
              <w:jc w:val="both"/>
              <w:rPr>
                <w:rFonts w:ascii="Times New Roman" w:hAnsi="Times New Roman" w:cs="Times New Roman"/>
                <w:b/>
                <w:bCs/>
                <w:sz w:val="28"/>
                <w:szCs w:val="28"/>
              </w:rPr>
            </w:pPr>
            <w:r>
              <w:rPr>
                <w:rFonts w:ascii="Times New Roman" w:hAnsi="Times New Roman" w:cs="Times New Roman"/>
                <w:b/>
                <w:bCs/>
                <w:sz w:val="28"/>
                <w:szCs w:val="28"/>
              </w:rPr>
              <w:t xml:space="preserve">Общий объем финансирования </w:t>
            </w:r>
            <w:r w:rsidRPr="001955C0">
              <w:rPr>
                <w:rFonts w:ascii="Times New Roman" w:hAnsi="Times New Roman" w:cs="Times New Roman"/>
                <w:b/>
                <w:sz w:val="28"/>
                <w:szCs w:val="28"/>
              </w:rPr>
              <w:t>(в долларах США):</w:t>
            </w:r>
            <w:r>
              <w:rPr>
                <w:rFonts w:ascii="Times New Roman" w:hAnsi="Times New Roman" w:cs="Times New Roman"/>
                <w:sz w:val="28"/>
                <w:szCs w:val="28"/>
              </w:rPr>
              <w:t xml:space="preserve"> </w:t>
            </w:r>
          </w:p>
        </w:tc>
        <w:tc>
          <w:tcPr>
            <w:tcW w:w="6804" w:type="dxa"/>
            <w:shd w:val="clear" w:color="auto" w:fill="auto"/>
          </w:tcPr>
          <w:p w:rsidR="007E60DD" w:rsidRPr="002009AC" w:rsidRDefault="007C5221" w:rsidP="002009AC">
            <w:pPr>
              <w:tabs>
                <w:tab w:val="left" w:pos="1507"/>
              </w:tabs>
              <w:jc w:val="both"/>
              <w:rPr>
                <w:rFonts w:ascii="Times New Roman" w:hAnsi="Times New Roman" w:cs="Times New Roman"/>
                <w:b/>
                <w:bCs/>
                <w:sz w:val="28"/>
                <w:szCs w:val="28"/>
                <w:lang w:val="en-US"/>
              </w:rPr>
            </w:pPr>
            <w:r>
              <w:rPr>
                <w:rFonts w:ascii="Times New Roman" w:hAnsi="Times New Roman" w:cs="Times New Roman"/>
                <w:b/>
                <w:bCs/>
                <w:sz w:val="28"/>
                <w:szCs w:val="28"/>
              </w:rPr>
              <w:t>60000</w:t>
            </w:r>
          </w:p>
        </w:tc>
      </w:tr>
      <w:tr w:rsidR="007E60DD" w:rsidRPr="00F31BE0" w:rsidTr="00466F27">
        <w:tc>
          <w:tcPr>
            <w:tcW w:w="851" w:type="dxa"/>
          </w:tcPr>
          <w:p w:rsidR="007E60DD" w:rsidRDefault="007E60DD" w:rsidP="001955C0">
            <w:pPr>
              <w:pStyle w:val="a4"/>
              <w:tabs>
                <w:tab w:val="num" w:pos="360"/>
                <w:tab w:val="left" w:pos="8364"/>
              </w:tabs>
              <w:ind w:firstLine="0"/>
              <w:jc w:val="both"/>
              <w:rPr>
                <w:rFonts w:ascii="Times New Roman" w:hAnsi="Times New Roman" w:cs="Times New Roman"/>
                <w:b/>
                <w:sz w:val="28"/>
                <w:szCs w:val="28"/>
              </w:rPr>
            </w:pPr>
            <w:r>
              <w:rPr>
                <w:rFonts w:ascii="Times New Roman" w:hAnsi="Times New Roman" w:cs="Times New Roman"/>
                <w:b/>
                <w:sz w:val="28"/>
                <w:szCs w:val="28"/>
              </w:rPr>
              <w:t>10</w:t>
            </w:r>
          </w:p>
        </w:tc>
        <w:tc>
          <w:tcPr>
            <w:tcW w:w="3119" w:type="dxa"/>
          </w:tcPr>
          <w:p w:rsidR="005E0FD9" w:rsidRDefault="007E60DD" w:rsidP="001955C0">
            <w:pPr>
              <w:pStyle w:val="a4"/>
              <w:tabs>
                <w:tab w:val="num" w:pos="360"/>
                <w:tab w:val="left" w:pos="8364"/>
              </w:tabs>
              <w:ind w:firstLine="0"/>
              <w:jc w:val="both"/>
              <w:rPr>
                <w:rFonts w:ascii="Times New Roman" w:hAnsi="Times New Roman" w:cs="Times New Roman"/>
                <w:sz w:val="28"/>
                <w:szCs w:val="28"/>
                <w:lang w:val="be-BY"/>
              </w:rPr>
            </w:pPr>
            <w:r w:rsidRPr="001955C0">
              <w:rPr>
                <w:rFonts w:ascii="Times New Roman" w:hAnsi="Times New Roman" w:cs="Times New Roman"/>
                <w:sz w:val="28"/>
                <w:szCs w:val="28"/>
                <w:lang w:val="be-BY"/>
              </w:rPr>
              <w:t>Средства донора (спонсора)</w:t>
            </w:r>
          </w:p>
          <w:p w:rsidR="005A1687" w:rsidRDefault="005A1687" w:rsidP="001955C0">
            <w:pPr>
              <w:pStyle w:val="a4"/>
              <w:tabs>
                <w:tab w:val="num" w:pos="360"/>
                <w:tab w:val="left" w:pos="8364"/>
              </w:tabs>
              <w:ind w:firstLine="0"/>
              <w:jc w:val="both"/>
              <w:rPr>
                <w:rFonts w:ascii="Times New Roman" w:hAnsi="Times New Roman" w:cs="Times New Roman"/>
                <w:sz w:val="28"/>
                <w:szCs w:val="28"/>
                <w:lang w:val="be-BY"/>
              </w:rPr>
            </w:pPr>
          </w:p>
          <w:p w:rsidR="007E60DD" w:rsidRDefault="007E60DD" w:rsidP="001955C0">
            <w:pPr>
              <w:pStyle w:val="a4"/>
              <w:tabs>
                <w:tab w:val="num" w:pos="360"/>
                <w:tab w:val="left" w:pos="8364"/>
              </w:tabs>
              <w:ind w:firstLine="0"/>
              <w:jc w:val="both"/>
              <w:rPr>
                <w:rFonts w:ascii="Times New Roman" w:hAnsi="Times New Roman" w:cs="Times New Roman"/>
                <w:b/>
                <w:sz w:val="28"/>
                <w:szCs w:val="28"/>
              </w:rPr>
            </w:pPr>
            <w:proofErr w:type="spellStart"/>
            <w:r w:rsidRPr="001955C0">
              <w:rPr>
                <w:rFonts w:ascii="Times New Roman" w:hAnsi="Times New Roman" w:cs="Times New Roman"/>
                <w:sz w:val="28"/>
                <w:szCs w:val="28"/>
              </w:rPr>
              <w:t>Софинансирование</w:t>
            </w:r>
            <w:proofErr w:type="spellEnd"/>
            <w:r w:rsidRPr="001955C0">
              <w:rPr>
                <w:rFonts w:ascii="Times New Roman" w:hAnsi="Times New Roman" w:cs="Times New Roman"/>
                <w:sz w:val="28"/>
                <w:szCs w:val="28"/>
              </w:rPr>
              <w:t xml:space="preserve"> (собственные средства)</w:t>
            </w:r>
          </w:p>
        </w:tc>
        <w:tc>
          <w:tcPr>
            <w:tcW w:w="6804" w:type="dxa"/>
            <w:shd w:val="clear" w:color="auto" w:fill="auto"/>
          </w:tcPr>
          <w:p w:rsidR="005E0FD9" w:rsidRDefault="007C5221" w:rsidP="007E60DD">
            <w:pPr>
              <w:pStyle w:val="a4"/>
              <w:tabs>
                <w:tab w:val="num" w:pos="360"/>
                <w:tab w:val="left" w:pos="8364"/>
              </w:tabs>
              <w:ind w:firstLine="0"/>
              <w:jc w:val="both"/>
              <w:rPr>
                <w:rFonts w:ascii="Times New Roman" w:hAnsi="Times New Roman" w:cs="Times New Roman"/>
                <w:b/>
                <w:sz w:val="28"/>
                <w:szCs w:val="28"/>
                <w:lang w:val="en-US"/>
              </w:rPr>
            </w:pPr>
            <w:r>
              <w:rPr>
                <w:rFonts w:ascii="Times New Roman" w:hAnsi="Times New Roman" w:cs="Times New Roman"/>
                <w:b/>
                <w:sz w:val="28"/>
                <w:szCs w:val="28"/>
              </w:rPr>
              <w:t>55000</w:t>
            </w:r>
            <w:r w:rsidR="002009AC">
              <w:rPr>
                <w:rFonts w:ascii="Times New Roman" w:hAnsi="Times New Roman" w:cs="Times New Roman"/>
                <w:b/>
                <w:sz w:val="28"/>
                <w:szCs w:val="28"/>
                <w:lang w:val="en-US"/>
              </w:rPr>
              <w:t>$</w:t>
            </w:r>
          </w:p>
          <w:p w:rsidR="002009AC" w:rsidRDefault="002009AC" w:rsidP="007E60DD">
            <w:pPr>
              <w:pStyle w:val="a4"/>
              <w:tabs>
                <w:tab w:val="num" w:pos="360"/>
                <w:tab w:val="left" w:pos="8364"/>
              </w:tabs>
              <w:ind w:firstLine="0"/>
              <w:jc w:val="both"/>
              <w:rPr>
                <w:rFonts w:ascii="Times New Roman" w:hAnsi="Times New Roman" w:cs="Times New Roman"/>
                <w:b/>
                <w:sz w:val="28"/>
                <w:szCs w:val="28"/>
                <w:lang w:val="en-US"/>
              </w:rPr>
            </w:pPr>
          </w:p>
          <w:p w:rsidR="002009AC" w:rsidRPr="002009AC" w:rsidRDefault="002009AC" w:rsidP="007E60DD">
            <w:pPr>
              <w:pStyle w:val="a4"/>
              <w:tabs>
                <w:tab w:val="num" w:pos="360"/>
                <w:tab w:val="left" w:pos="8364"/>
              </w:tabs>
              <w:ind w:firstLine="0"/>
              <w:jc w:val="both"/>
              <w:rPr>
                <w:rFonts w:ascii="Times New Roman" w:hAnsi="Times New Roman" w:cs="Times New Roman"/>
                <w:b/>
                <w:sz w:val="28"/>
                <w:szCs w:val="28"/>
                <w:lang w:val="en-US"/>
              </w:rPr>
            </w:pPr>
          </w:p>
          <w:p w:rsidR="00370BE5" w:rsidRPr="002009AC" w:rsidRDefault="007C5221" w:rsidP="007E60DD">
            <w:pPr>
              <w:pStyle w:val="a4"/>
              <w:tabs>
                <w:tab w:val="num" w:pos="360"/>
                <w:tab w:val="left" w:pos="8364"/>
              </w:tabs>
              <w:ind w:firstLine="0"/>
              <w:jc w:val="both"/>
              <w:rPr>
                <w:rFonts w:ascii="Times New Roman" w:hAnsi="Times New Roman" w:cs="Times New Roman"/>
                <w:b/>
                <w:sz w:val="28"/>
                <w:szCs w:val="28"/>
                <w:lang w:val="en-US"/>
              </w:rPr>
            </w:pPr>
            <w:r>
              <w:rPr>
                <w:rFonts w:ascii="Times New Roman" w:hAnsi="Times New Roman" w:cs="Times New Roman"/>
                <w:b/>
                <w:sz w:val="28"/>
                <w:szCs w:val="28"/>
              </w:rPr>
              <w:t>5000</w:t>
            </w:r>
            <w:r w:rsidR="002009AC">
              <w:rPr>
                <w:rFonts w:ascii="Times New Roman" w:hAnsi="Times New Roman" w:cs="Times New Roman"/>
                <w:b/>
                <w:sz w:val="28"/>
                <w:szCs w:val="28"/>
                <w:lang w:val="en-US"/>
              </w:rPr>
              <w:t>$</w:t>
            </w:r>
          </w:p>
          <w:p w:rsidR="005C133D" w:rsidRDefault="005C133D" w:rsidP="007E60DD">
            <w:pPr>
              <w:pStyle w:val="a4"/>
              <w:tabs>
                <w:tab w:val="num" w:pos="360"/>
                <w:tab w:val="left" w:pos="8364"/>
              </w:tabs>
              <w:ind w:firstLine="0"/>
              <w:jc w:val="both"/>
              <w:rPr>
                <w:rFonts w:ascii="Times New Roman" w:hAnsi="Times New Roman" w:cs="Times New Roman"/>
                <w:b/>
                <w:sz w:val="28"/>
                <w:szCs w:val="28"/>
              </w:rPr>
            </w:pPr>
          </w:p>
          <w:p w:rsidR="005C133D" w:rsidRPr="001955C0" w:rsidRDefault="005C133D" w:rsidP="007E60DD">
            <w:pPr>
              <w:pStyle w:val="a4"/>
              <w:tabs>
                <w:tab w:val="num" w:pos="360"/>
                <w:tab w:val="left" w:pos="8364"/>
              </w:tabs>
              <w:ind w:firstLine="0"/>
              <w:jc w:val="both"/>
              <w:rPr>
                <w:rFonts w:ascii="Times New Roman" w:hAnsi="Times New Roman" w:cs="Times New Roman"/>
                <w:b/>
                <w:sz w:val="28"/>
                <w:szCs w:val="28"/>
              </w:rPr>
            </w:pPr>
          </w:p>
        </w:tc>
      </w:tr>
      <w:tr w:rsidR="007E60DD" w:rsidRPr="00F31BE0" w:rsidTr="00466F27">
        <w:trPr>
          <w:trHeight w:val="289"/>
        </w:trPr>
        <w:tc>
          <w:tcPr>
            <w:tcW w:w="851" w:type="dxa"/>
          </w:tcPr>
          <w:p w:rsidR="007E60DD" w:rsidRPr="002009AC" w:rsidRDefault="002009AC" w:rsidP="00F66176">
            <w:pPr>
              <w:jc w:val="both"/>
              <w:rPr>
                <w:rFonts w:ascii="Times New Roman" w:hAnsi="Times New Roman" w:cs="Times New Roman"/>
                <w:b/>
                <w:sz w:val="28"/>
                <w:szCs w:val="28"/>
                <w:lang w:val="en-US"/>
              </w:rPr>
            </w:pPr>
            <w:r w:rsidRPr="002009AC">
              <w:rPr>
                <w:rFonts w:ascii="Times New Roman" w:hAnsi="Times New Roman" w:cs="Times New Roman"/>
                <w:b/>
                <w:sz w:val="28"/>
                <w:szCs w:val="28"/>
                <w:lang w:val="en-US"/>
              </w:rPr>
              <w:lastRenderedPageBreak/>
              <w:t>11</w:t>
            </w:r>
          </w:p>
        </w:tc>
        <w:tc>
          <w:tcPr>
            <w:tcW w:w="3119" w:type="dxa"/>
          </w:tcPr>
          <w:p w:rsidR="007E60DD" w:rsidRPr="001955C0" w:rsidRDefault="007E60DD" w:rsidP="00F66176">
            <w:pPr>
              <w:jc w:val="both"/>
              <w:rPr>
                <w:rFonts w:ascii="Times New Roman" w:hAnsi="Times New Roman" w:cs="Times New Roman"/>
                <w:sz w:val="28"/>
                <w:szCs w:val="28"/>
                <w:lang w:val="be-BY"/>
              </w:rPr>
            </w:pPr>
            <w:r>
              <w:rPr>
                <w:rFonts w:ascii="Times New Roman" w:hAnsi="Times New Roman" w:cs="Times New Roman"/>
                <w:sz w:val="28"/>
                <w:szCs w:val="28"/>
                <w:lang w:val="be-BY"/>
              </w:rPr>
              <w:t>Ме</w:t>
            </w:r>
            <w:r w:rsidR="001F12B4">
              <w:rPr>
                <w:rFonts w:ascii="Times New Roman" w:hAnsi="Times New Roman" w:cs="Times New Roman"/>
                <w:sz w:val="28"/>
                <w:szCs w:val="28"/>
                <w:lang w:val="be-BY"/>
              </w:rPr>
              <w:t>сто реализации проекта:</w:t>
            </w:r>
          </w:p>
        </w:tc>
        <w:tc>
          <w:tcPr>
            <w:tcW w:w="6804" w:type="dxa"/>
            <w:shd w:val="clear" w:color="auto" w:fill="auto"/>
          </w:tcPr>
          <w:p w:rsidR="007E60DD" w:rsidRPr="001955C0" w:rsidRDefault="00D70014" w:rsidP="00F66176">
            <w:pPr>
              <w:jc w:val="both"/>
              <w:rPr>
                <w:rFonts w:ascii="Times New Roman" w:hAnsi="Times New Roman" w:cs="Times New Roman"/>
                <w:sz w:val="28"/>
                <w:szCs w:val="28"/>
                <w:lang w:val="be-BY"/>
              </w:rPr>
            </w:pPr>
            <w:r>
              <w:rPr>
                <w:rFonts w:ascii="Times New Roman" w:hAnsi="Times New Roman" w:cs="Times New Roman"/>
                <w:sz w:val="28"/>
                <w:szCs w:val="28"/>
                <w:lang w:val="be-BY"/>
              </w:rPr>
              <w:t>222603, Минская область, г.Несвиж, Несвижский район</w:t>
            </w:r>
          </w:p>
        </w:tc>
      </w:tr>
      <w:tr w:rsidR="007E60DD" w:rsidRPr="00613941" w:rsidTr="00466F27">
        <w:tc>
          <w:tcPr>
            <w:tcW w:w="851" w:type="dxa"/>
          </w:tcPr>
          <w:p w:rsidR="007E60DD" w:rsidRPr="002009AC" w:rsidRDefault="002009AC" w:rsidP="00F66176">
            <w:pPr>
              <w:jc w:val="both"/>
              <w:rPr>
                <w:rFonts w:ascii="Times New Roman" w:hAnsi="Times New Roman" w:cs="Times New Roman"/>
                <w:b/>
                <w:sz w:val="28"/>
                <w:szCs w:val="28"/>
                <w:lang w:val="en-US"/>
              </w:rPr>
            </w:pPr>
            <w:r w:rsidRPr="002009AC">
              <w:rPr>
                <w:rFonts w:ascii="Times New Roman" w:hAnsi="Times New Roman" w:cs="Times New Roman"/>
                <w:b/>
                <w:sz w:val="28"/>
                <w:szCs w:val="28"/>
                <w:lang w:val="en-US"/>
              </w:rPr>
              <w:t>12</w:t>
            </w:r>
          </w:p>
        </w:tc>
        <w:tc>
          <w:tcPr>
            <w:tcW w:w="3119" w:type="dxa"/>
          </w:tcPr>
          <w:p w:rsidR="007E60DD" w:rsidRPr="001955C0" w:rsidRDefault="001F12B4" w:rsidP="00F66176">
            <w:pPr>
              <w:jc w:val="both"/>
              <w:rPr>
                <w:rFonts w:ascii="Times New Roman" w:hAnsi="Times New Roman" w:cs="Times New Roman"/>
                <w:sz w:val="28"/>
                <w:szCs w:val="28"/>
              </w:rPr>
            </w:pPr>
            <w:r w:rsidRPr="001955C0">
              <w:rPr>
                <w:rFonts w:ascii="Times New Roman" w:hAnsi="Times New Roman" w:cs="Times New Roman"/>
                <w:b/>
                <w:sz w:val="28"/>
                <w:szCs w:val="28"/>
              </w:rPr>
              <w:t>Контактное лицо:</w:t>
            </w:r>
          </w:p>
        </w:tc>
        <w:tc>
          <w:tcPr>
            <w:tcW w:w="6804" w:type="dxa"/>
            <w:shd w:val="clear" w:color="auto" w:fill="auto"/>
          </w:tcPr>
          <w:p w:rsidR="007E60DD" w:rsidRDefault="00D70014" w:rsidP="00F66176">
            <w:pPr>
              <w:jc w:val="both"/>
              <w:rPr>
                <w:rFonts w:ascii="Times New Roman" w:hAnsi="Times New Roman" w:cs="Times New Roman"/>
                <w:sz w:val="28"/>
                <w:szCs w:val="28"/>
                <w:lang w:val="be-BY"/>
              </w:rPr>
            </w:pPr>
            <w:r>
              <w:rPr>
                <w:rFonts w:ascii="Times New Roman" w:hAnsi="Times New Roman" w:cs="Times New Roman"/>
                <w:sz w:val="28"/>
                <w:szCs w:val="28"/>
                <w:lang w:val="be-BY"/>
              </w:rPr>
              <w:t>Винничек Анна Дмитриевна, директор Государственного учреждения культуры “Несвижский районный центр культуры”</w:t>
            </w:r>
          </w:p>
          <w:p w:rsidR="00466F27" w:rsidRPr="00466F27" w:rsidRDefault="00466F27" w:rsidP="00F66176">
            <w:pPr>
              <w:jc w:val="both"/>
              <w:rPr>
                <w:rFonts w:ascii="Times New Roman" w:hAnsi="Times New Roman" w:cs="Times New Roman"/>
                <w:sz w:val="28"/>
                <w:szCs w:val="28"/>
                <w:lang w:val="en-US"/>
              </w:rPr>
            </w:pPr>
            <w:r>
              <w:rPr>
                <w:rFonts w:ascii="Times New Roman" w:hAnsi="Times New Roman" w:cs="Times New Roman"/>
                <w:sz w:val="28"/>
                <w:szCs w:val="28"/>
                <w:lang w:val="en-US"/>
              </w:rPr>
              <w:t>+375292010486</w:t>
            </w:r>
          </w:p>
          <w:p w:rsidR="00D70014" w:rsidRPr="00D70014" w:rsidRDefault="00D70014" w:rsidP="00F66176">
            <w:pPr>
              <w:jc w:val="both"/>
              <w:rPr>
                <w:rFonts w:ascii="Times New Roman" w:hAnsi="Times New Roman" w:cs="Times New Roman"/>
                <w:sz w:val="28"/>
                <w:szCs w:val="28"/>
                <w:lang w:val="en-US"/>
              </w:rPr>
            </w:pPr>
            <w:r>
              <w:rPr>
                <w:rFonts w:ascii="Times New Roman" w:hAnsi="Times New Roman" w:cs="Times New Roman"/>
                <w:sz w:val="28"/>
                <w:szCs w:val="28"/>
                <w:lang w:val="en-US"/>
              </w:rPr>
              <w:t>e-mail: rckid@list.ru</w:t>
            </w:r>
          </w:p>
        </w:tc>
      </w:tr>
    </w:tbl>
    <w:p w:rsidR="00B82AC1" w:rsidRDefault="00B82AC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7C5221" w:rsidRDefault="007C5221" w:rsidP="002009AC">
      <w:pPr>
        <w:rPr>
          <w:rFonts w:ascii="Times New Roman" w:hAnsi="Times New Roman" w:cs="Times New Roman"/>
          <w:b/>
          <w:sz w:val="30"/>
          <w:szCs w:val="30"/>
          <w:lang w:val="en-US"/>
        </w:rPr>
      </w:pPr>
    </w:p>
    <w:p w:rsidR="00D32CA0" w:rsidRPr="00623171" w:rsidRDefault="00D32CA0" w:rsidP="00336C55">
      <w:pPr>
        <w:jc w:val="center"/>
        <w:rPr>
          <w:rFonts w:ascii="Times New Roman" w:hAnsi="Times New Roman" w:cs="Times New Roman"/>
          <w:b/>
          <w:sz w:val="30"/>
          <w:szCs w:val="30"/>
          <w:lang w:val="en-US"/>
        </w:rPr>
      </w:pPr>
      <w:r w:rsidRPr="00623171">
        <w:rPr>
          <w:rFonts w:ascii="Times New Roman" w:hAnsi="Times New Roman" w:cs="Times New Roman"/>
          <w:b/>
          <w:sz w:val="30"/>
          <w:szCs w:val="30"/>
          <w:lang w:val="en-US"/>
        </w:rPr>
        <w:lastRenderedPageBreak/>
        <w:t xml:space="preserve">State </w:t>
      </w:r>
      <w:r w:rsidR="005C133D">
        <w:rPr>
          <w:rFonts w:ascii="Times New Roman" w:hAnsi="Times New Roman" w:cs="Times New Roman"/>
          <w:b/>
          <w:sz w:val="30"/>
          <w:szCs w:val="30"/>
          <w:lang w:val="en-US"/>
        </w:rPr>
        <w:t>Cultural Institution</w:t>
      </w:r>
      <w:r w:rsidRPr="00623171">
        <w:rPr>
          <w:rFonts w:ascii="Times New Roman" w:hAnsi="Times New Roman" w:cs="Times New Roman"/>
          <w:b/>
          <w:sz w:val="30"/>
          <w:szCs w:val="30"/>
          <w:lang w:val="en-US"/>
        </w:rPr>
        <w:t xml:space="preserve"> "</w:t>
      </w:r>
      <w:proofErr w:type="spellStart"/>
      <w:r w:rsidRPr="00623171">
        <w:rPr>
          <w:rFonts w:ascii="Times New Roman" w:hAnsi="Times New Roman" w:cs="Times New Roman"/>
          <w:b/>
          <w:sz w:val="30"/>
          <w:szCs w:val="30"/>
          <w:lang w:val="en-US"/>
        </w:rPr>
        <w:t>Nesvizh</w:t>
      </w:r>
      <w:proofErr w:type="spellEnd"/>
      <w:r w:rsidRPr="00623171">
        <w:rPr>
          <w:rFonts w:ascii="Times New Roman" w:hAnsi="Times New Roman" w:cs="Times New Roman"/>
          <w:b/>
          <w:sz w:val="30"/>
          <w:szCs w:val="30"/>
          <w:lang w:val="en-US"/>
        </w:rPr>
        <w:t xml:space="preserve"> Regional Center of Culture"</w:t>
      </w:r>
    </w:p>
    <w:p w:rsidR="001955C0" w:rsidRPr="00623171" w:rsidRDefault="001955C0" w:rsidP="001955C0">
      <w:pPr>
        <w:ind w:firstLine="709"/>
        <w:jc w:val="both"/>
        <w:rPr>
          <w:rFonts w:ascii="Times New Roman" w:hAnsi="Times New Roman" w:cs="Times New Roman"/>
          <w:sz w:val="30"/>
          <w:szCs w:val="30"/>
          <w:lang w:val="en-US"/>
        </w:rPr>
      </w:pPr>
    </w:p>
    <w:p w:rsidR="00D32CA0" w:rsidRPr="00336C55" w:rsidRDefault="00623171" w:rsidP="00623171">
      <w:pPr>
        <w:spacing w:after="0"/>
        <w:ind w:firstLine="709"/>
        <w:jc w:val="center"/>
        <w:rPr>
          <w:rFonts w:ascii="Times New Roman" w:hAnsi="Times New Roman" w:cs="Times New Roman"/>
          <w:b/>
          <w:sz w:val="36"/>
          <w:szCs w:val="36"/>
          <w:lang w:val="en-US"/>
        </w:rPr>
      </w:pPr>
      <w:r w:rsidRPr="005C133D">
        <w:rPr>
          <w:rFonts w:ascii="Times New Roman" w:hAnsi="Times New Roman" w:cs="Times New Roman"/>
          <w:b/>
          <w:sz w:val="36"/>
          <w:szCs w:val="36"/>
          <w:lang w:val="en-US"/>
        </w:rPr>
        <w:t>H</w:t>
      </w:r>
      <w:r w:rsidR="00D32CA0" w:rsidRPr="005C133D">
        <w:rPr>
          <w:rFonts w:ascii="Times New Roman" w:hAnsi="Times New Roman" w:cs="Times New Roman"/>
          <w:b/>
          <w:sz w:val="36"/>
          <w:szCs w:val="36"/>
          <w:lang w:val="en-US"/>
        </w:rPr>
        <w:t>umanitarian project</w:t>
      </w:r>
    </w:p>
    <w:p w:rsidR="001955C0" w:rsidRPr="005C133D" w:rsidRDefault="00370F84" w:rsidP="00623171">
      <w:pPr>
        <w:spacing w:after="0"/>
        <w:ind w:firstLine="709"/>
        <w:jc w:val="center"/>
        <w:rPr>
          <w:rFonts w:ascii="Times New Roman" w:hAnsi="Times New Roman" w:cs="Times New Roman"/>
          <w:b/>
          <w:sz w:val="36"/>
          <w:szCs w:val="36"/>
          <w:lang w:val="en-US"/>
        </w:rPr>
      </w:pPr>
      <w:r w:rsidRPr="00466F27">
        <w:rPr>
          <w:rFonts w:ascii="Times New Roman" w:hAnsi="Times New Roman" w:cs="Times New Roman"/>
          <w:b/>
          <w:noProof/>
          <w:sz w:val="28"/>
          <w:szCs w:val="28"/>
          <w:lang w:eastAsia="ru-RU"/>
        </w:rPr>
        <w:drawing>
          <wp:anchor distT="0" distB="0" distL="114300" distR="114300" simplePos="0" relativeHeight="251660288" behindDoc="1" locked="0" layoutInCell="1" allowOverlap="1" wp14:anchorId="566E26FA" wp14:editId="5ADA34D6">
            <wp:simplePos x="0" y="0"/>
            <wp:positionH relativeFrom="page">
              <wp:posOffset>200025</wp:posOffset>
            </wp:positionH>
            <wp:positionV relativeFrom="paragraph">
              <wp:posOffset>344170</wp:posOffset>
            </wp:positionV>
            <wp:extent cx="3152775" cy="2407920"/>
            <wp:effectExtent l="0" t="0" r="0" b="0"/>
            <wp:wrapSquare wrapText="bothSides"/>
            <wp:docPr id="2" name="Рисунок 2" descr="C:\Users\metod\Desktop\1663567000761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Desktop\166356700076174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240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D32CA0" w:rsidRPr="005C133D">
        <w:rPr>
          <w:rFonts w:ascii="Times New Roman" w:hAnsi="Times New Roman" w:cs="Times New Roman"/>
          <w:b/>
          <w:sz w:val="36"/>
          <w:szCs w:val="36"/>
          <w:lang w:val="en-US"/>
        </w:rPr>
        <w:t>"</w:t>
      </w:r>
      <w:r w:rsidRPr="00370F84">
        <w:rPr>
          <w:rFonts w:ascii="Times New Roman" w:hAnsi="Times New Roman" w:cs="Times New Roman"/>
          <w:b/>
          <w:sz w:val="36"/>
          <w:szCs w:val="36"/>
          <w:lang w:val="en-US"/>
        </w:rPr>
        <w:t>Culture in every home</w:t>
      </w:r>
      <w:r w:rsidR="00D32CA0" w:rsidRPr="005C133D">
        <w:rPr>
          <w:rFonts w:ascii="Times New Roman" w:hAnsi="Times New Roman" w:cs="Times New Roman"/>
          <w:b/>
          <w:sz w:val="36"/>
          <w:szCs w:val="36"/>
          <w:lang w:val="en-US"/>
        </w:rPr>
        <w:t>"</w:t>
      </w:r>
    </w:p>
    <w:p w:rsidR="00466F27" w:rsidRDefault="00466F27" w:rsidP="00623171">
      <w:pPr>
        <w:spacing w:after="0"/>
        <w:ind w:firstLine="709"/>
        <w:jc w:val="center"/>
        <w:rPr>
          <w:rFonts w:ascii="Times New Roman" w:hAnsi="Times New Roman" w:cs="Times New Roman"/>
          <w:b/>
          <w:sz w:val="30"/>
          <w:szCs w:val="30"/>
          <w:lang w:val="en-US"/>
        </w:rPr>
      </w:pPr>
    </w:p>
    <w:p w:rsidR="00370F84" w:rsidRPr="00370F84" w:rsidRDefault="00370F84" w:rsidP="00370F84">
      <w:pPr>
        <w:spacing w:after="0"/>
        <w:jc w:val="both"/>
        <w:rPr>
          <w:rFonts w:ascii="Times New Roman" w:hAnsi="Times New Roman" w:cs="Times New Roman"/>
          <w:sz w:val="30"/>
          <w:szCs w:val="30"/>
          <w:lang w:val="en-US"/>
        </w:rPr>
      </w:pPr>
      <w:r w:rsidRPr="00370F84">
        <w:rPr>
          <w:rFonts w:ascii="Times New Roman" w:hAnsi="Times New Roman" w:cs="Times New Roman"/>
          <w:sz w:val="30"/>
          <w:szCs w:val="30"/>
          <w:lang w:val="en-US"/>
        </w:rPr>
        <w:t xml:space="preserve">The use of mobile cultural institutions is not new. Rather, well-forgotten old. The </w:t>
      </w:r>
      <w:proofErr w:type="spellStart"/>
      <w:r w:rsidRPr="00370F84">
        <w:rPr>
          <w:rFonts w:ascii="Times New Roman" w:hAnsi="Times New Roman" w:cs="Times New Roman"/>
          <w:sz w:val="30"/>
          <w:szCs w:val="30"/>
          <w:lang w:val="en-US"/>
        </w:rPr>
        <w:t>Autoclub</w:t>
      </w:r>
      <w:proofErr w:type="spellEnd"/>
      <w:r w:rsidRPr="00370F84">
        <w:rPr>
          <w:rFonts w:ascii="Times New Roman" w:hAnsi="Times New Roman" w:cs="Times New Roman"/>
          <w:sz w:val="30"/>
          <w:szCs w:val="30"/>
          <w:lang w:val="en-US"/>
        </w:rPr>
        <w:t xml:space="preserve"> is simply indispensable in organizing leisure activities for residents of remote and sparsely populated areas where there is no stationary cultural institution.</w:t>
      </w:r>
    </w:p>
    <w:p w:rsidR="00370F84" w:rsidRPr="00370F84" w:rsidRDefault="00370F84" w:rsidP="00370F84">
      <w:pPr>
        <w:spacing w:after="0"/>
        <w:ind w:firstLine="709"/>
        <w:jc w:val="both"/>
        <w:rPr>
          <w:rFonts w:ascii="Times New Roman" w:hAnsi="Times New Roman" w:cs="Times New Roman"/>
          <w:sz w:val="30"/>
          <w:szCs w:val="30"/>
          <w:lang w:val="en-US"/>
        </w:rPr>
      </w:pPr>
      <w:proofErr w:type="gramStart"/>
      <w:r w:rsidRPr="00370F84">
        <w:rPr>
          <w:rFonts w:ascii="Times New Roman" w:hAnsi="Times New Roman" w:cs="Times New Roman"/>
          <w:sz w:val="30"/>
          <w:szCs w:val="30"/>
          <w:lang w:val="en-US"/>
        </w:rPr>
        <w:t>It is cultural institutions in modern socio-political and economic conditions that act as the most important cultural and information centers.</w:t>
      </w:r>
      <w:proofErr w:type="gramEnd"/>
    </w:p>
    <w:p w:rsidR="00370F84" w:rsidRDefault="00370F84" w:rsidP="00370F84">
      <w:pPr>
        <w:spacing w:after="0"/>
        <w:ind w:firstLine="709"/>
        <w:jc w:val="both"/>
        <w:rPr>
          <w:rFonts w:ascii="Times New Roman" w:hAnsi="Times New Roman" w:cs="Times New Roman"/>
          <w:sz w:val="30"/>
          <w:szCs w:val="30"/>
          <w:lang w:val="en-US"/>
        </w:rPr>
      </w:pPr>
      <w:r w:rsidRPr="00370F84">
        <w:rPr>
          <w:rFonts w:ascii="Times New Roman" w:hAnsi="Times New Roman" w:cs="Times New Roman"/>
          <w:sz w:val="30"/>
          <w:szCs w:val="30"/>
          <w:lang w:val="en-US"/>
        </w:rPr>
        <w:t>An actual form of non-stationary service for rural residents is a car club. The use of mobile forms makes it possible to bring information and cultural activities as close as possible to the user, expand the sphere of influence of cultural workers, improve the main performance indicators and get a significant effect of cultural activities in the countryside.</w:t>
      </w:r>
    </w:p>
    <w:p w:rsidR="00370F84" w:rsidRDefault="005C133D" w:rsidP="00370F84">
      <w:pPr>
        <w:ind w:firstLine="709"/>
        <w:jc w:val="both"/>
        <w:rPr>
          <w:rFonts w:ascii="Times New Roman" w:hAnsi="Times New Roman" w:cs="Times New Roman"/>
          <w:sz w:val="30"/>
          <w:szCs w:val="30"/>
          <w:lang w:val="en-US"/>
        </w:rPr>
      </w:pPr>
      <w:proofErr w:type="gramStart"/>
      <w:r>
        <w:rPr>
          <w:rFonts w:ascii="Times New Roman" w:hAnsi="Times New Roman" w:cs="Times New Roman"/>
          <w:b/>
          <w:sz w:val="30"/>
          <w:szCs w:val="30"/>
          <w:lang w:val="en-US"/>
        </w:rPr>
        <w:t>The purpose</w:t>
      </w:r>
      <w:r w:rsidR="00623171" w:rsidRPr="00623171">
        <w:rPr>
          <w:rFonts w:ascii="Times New Roman" w:hAnsi="Times New Roman" w:cs="Times New Roman"/>
          <w:b/>
          <w:sz w:val="30"/>
          <w:szCs w:val="30"/>
          <w:lang w:val="en-US"/>
        </w:rPr>
        <w:t xml:space="preserve"> of the project:</w:t>
      </w:r>
      <w:r w:rsidR="00623171" w:rsidRPr="00623171">
        <w:rPr>
          <w:rFonts w:ascii="Times New Roman" w:hAnsi="Times New Roman" w:cs="Times New Roman"/>
          <w:sz w:val="30"/>
          <w:szCs w:val="30"/>
          <w:lang w:val="en-US"/>
        </w:rPr>
        <w:t xml:space="preserve"> </w:t>
      </w:r>
      <w:r w:rsidR="00D32CA0" w:rsidRPr="00623171">
        <w:rPr>
          <w:rFonts w:ascii="Times New Roman" w:hAnsi="Times New Roman" w:cs="Times New Roman"/>
          <w:sz w:val="30"/>
          <w:szCs w:val="30"/>
          <w:lang w:val="en-US"/>
        </w:rPr>
        <w:t xml:space="preserve"> </w:t>
      </w:r>
      <w:r w:rsidR="00370F84" w:rsidRPr="00370F84">
        <w:rPr>
          <w:rFonts w:ascii="Times New Roman" w:hAnsi="Times New Roman" w:cs="Times New Roman"/>
          <w:sz w:val="30"/>
          <w:szCs w:val="30"/>
          <w:lang w:val="en-US"/>
        </w:rPr>
        <w:t xml:space="preserve">organization of cultural services for elderly citizens, disabled people living in sparsely populated and remote areas of the </w:t>
      </w:r>
      <w:proofErr w:type="spellStart"/>
      <w:r w:rsidR="00370F84" w:rsidRPr="00370F84">
        <w:rPr>
          <w:rFonts w:ascii="Times New Roman" w:hAnsi="Times New Roman" w:cs="Times New Roman"/>
          <w:sz w:val="30"/>
          <w:szCs w:val="30"/>
          <w:lang w:val="en-US"/>
        </w:rPr>
        <w:t>Nesvizh</w:t>
      </w:r>
      <w:proofErr w:type="spellEnd"/>
      <w:r w:rsidR="00370F84" w:rsidRPr="00370F84">
        <w:rPr>
          <w:rFonts w:ascii="Times New Roman" w:hAnsi="Times New Roman" w:cs="Times New Roman"/>
          <w:sz w:val="30"/>
          <w:szCs w:val="30"/>
          <w:lang w:val="en-US"/>
        </w:rPr>
        <w:t xml:space="preserve"> region; the formation of a single cultural space that contributes to equalizing the conditions for access to cultural services (cultural and leisure and information and educational nature) for each reside</w:t>
      </w:r>
      <w:r w:rsidR="00370F84">
        <w:rPr>
          <w:rFonts w:ascii="Times New Roman" w:hAnsi="Times New Roman" w:cs="Times New Roman"/>
          <w:sz w:val="30"/>
          <w:szCs w:val="30"/>
          <w:lang w:val="en-US"/>
        </w:rPr>
        <w:t>nt in accordance with his needs</w:t>
      </w:r>
      <w:r w:rsidR="00370F84" w:rsidRPr="00370F84">
        <w:rPr>
          <w:rFonts w:ascii="Times New Roman" w:hAnsi="Times New Roman" w:cs="Times New Roman"/>
          <w:sz w:val="30"/>
          <w:szCs w:val="30"/>
          <w:lang w:val="en-US"/>
        </w:rPr>
        <w:t xml:space="preserve"> and interests, regardless of place of residence; the formation of moral guidelines, patriotism, the development of the spiritual and creative potential of the population by means of creativity; improving the quality of life of the elderly and disabled people through the introduction of new forms and methods of work, in order to form the motivation for an active lifestyle, reduce morbidity, prolong life and prevent loneliness.</w:t>
      </w:r>
      <w:proofErr w:type="gramEnd"/>
    </w:p>
    <w:p w:rsidR="00370F84" w:rsidRDefault="00370F84" w:rsidP="00370F84">
      <w:pPr>
        <w:ind w:firstLine="709"/>
        <w:jc w:val="both"/>
        <w:rPr>
          <w:rFonts w:ascii="Times New Roman" w:hAnsi="Times New Roman" w:cs="Times New Roman"/>
          <w:sz w:val="30"/>
          <w:szCs w:val="30"/>
          <w:lang w:val="en-US"/>
        </w:rPr>
      </w:pPr>
    </w:p>
    <w:p w:rsidR="00E533AF" w:rsidRDefault="00E533AF" w:rsidP="00370F84">
      <w:pPr>
        <w:ind w:firstLine="709"/>
        <w:jc w:val="both"/>
        <w:rPr>
          <w:rFonts w:ascii="Times New Roman" w:hAnsi="Times New Roman" w:cs="Times New Roman"/>
          <w:sz w:val="30"/>
          <w:szCs w:val="30"/>
          <w:lang w:val="en-US"/>
        </w:rPr>
      </w:pPr>
    </w:p>
    <w:p w:rsidR="00E533AF" w:rsidRDefault="00E533AF" w:rsidP="00370F84">
      <w:pPr>
        <w:ind w:firstLine="709"/>
        <w:jc w:val="both"/>
        <w:rPr>
          <w:rFonts w:ascii="Times New Roman" w:hAnsi="Times New Roman" w:cs="Times New Roman"/>
          <w:sz w:val="30"/>
          <w:szCs w:val="30"/>
          <w:lang w:val="en-US"/>
        </w:rPr>
      </w:pPr>
    </w:p>
    <w:p w:rsidR="00E533AF" w:rsidRDefault="00D32CA0" w:rsidP="00370F84">
      <w:pPr>
        <w:ind w:firstLine="709"/>
        <w:jc w:val="center"/>
        <w:rPr>
          <w:rFonts w:ascii="Times New Roman" w:hAnsi="Times New Roman" w:cs="Times New Roman"/>
          <w:b/>
          <w:sz w:val="30"/>
          <w:szCs w:val="30"/>
          <w:lang w:val="en-US"/>
        </w:rPr>
      </w:pPr>
      <w:r w:rsidRPr="00623171">
        <w:rPr>
          <w:rFonts w:ascii="Times New Roman" w:hAnsi="Times New Roman" w:cs="Times New Roman"/>
          <w:b/>
          <w:sz w:val="30"/>
          <w:szCs w:val="30"/>
          <w:lang w:val="en-US"/>
        </w:rPr>
        <w:lastRenderedPageBreak/>
        <w:t xml:space="preserve">Humanitarian project of the State Cultural Institution </w:t>
      </w:r>
    </w:p>
    <w:p w:rsidR="00D32CA0" w:rsidRPr="00623171" w:rsidRDefault="00D32CA0" w:rsidP="00370F84">
      <w:pPr>
        <w:ind w:firstLine="709"/>
        <w:jc w:val="center"/>
        <w:rPr>
          <w:rFonts w:ascii="Times New Roman" w:hAnsi="Times New Roman" w:cs="Times New Roman"/>
          <w:b/>
          <w:sz w:val="30"/>
          <w:szCs w:val="30"/>
          <w:lang w:val="en-US"/>
        </w:rPr>
      </w:pPr>
      <w:r w:rsidRPr="00623171">
        <w:rPr>
          <w:rFonts w:ascii="Times New Roman" w:hAnsi="Times New Roman" w:cs="Times New Roman"/>
          <w:b/>
          <w:sz w:val="30"/>
          <w:szCs w:val="30"/>
          <w:lang w:val="en-US"/>
        </w:rPr>
        <w:t>"</w:t>
      </w:r>
      <w:proofErr w:type="spellStart"/>
      <w:r w:rsidRPr="00623171">
        <w:rPr>
          <w:rFonts w:ascii="Times New Roman" w:hAnsi="Times New Roman" w:cs="Times New Roman"/>
          <w:b/>
          <w:sz w:val="30"/>
          <w:szCs w:val="30"/>
          <w:lang w:val="en-US"/>
        </w:rPr>
        <w:t>Nesvizh</w:t>
      </w:r>
      <w:proofErr w:type="spellEnd"/>
      <w:r w:rsidRPr="00623171">
        <w:rPr>
          <w:rFonts w:ascii="Times New Roman" w:hAnsi="Times New Roman" w:cs="Times New Roman"/>
          <w:b/>
          <w:sz w:val="30"/>
          <w:szCs w:val="30"/>
          <w:lang w:val="en-US"/>
        </w:rPr>
        <w:t xml:space="preserve"> Regional Center of Culture" is looking for sponsors</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118"/>
        <w:gridCol w:w="6379"/>
      </w:tblGrid>
      <w:tr w:rsidR="00D32CA0" w:rsidRPr="007C5221" w:rsidTr="00466F27">
        <w:tc>
          <w:tcPr>
            <w:tcW w:w="852" w:type="dxa"/>
          </w:tcPr>
          <w:p w:rsidR="00D32CA0" w:rsidRPr="00623171" w:rsidRDefault="00D32CA0" w:rsidP="001A5475">
            <w:pPr>
              <w:jc w:val="both"/>
              <w:rPr>
                <w:rFonts w:ascii="Times New Roman" w:hAnsi="Times New Roman" w:cs="Times New Roman"/>
                <w:b/>
                <w:sz w:val="30"/>
                <w:szCs w:val="30"/>
              </w:rPr>
            </w:pPr>
            <w:r w:rsidRPr="00623171">
              <w:rPr>
                <w:rFonts w:ascii="Times New Roman" w:hAnsi="Times New Roman" w:cs="Times New Roman"/>
                <w:b/>
                <w:sz w:val="30"/>
                <w:szCs w:val="30"/>
              </w:rPr>
              <w:t>1</w:t>
            </w:r>
          </w:p>
        </w:tc>
        <w:tc>
          <w:tcPr>
            <w:tcW w:w="3118" w:type="dxa"/>
          </w:tcPr>
          <w:p w:rsidR="00D32CA0" w:rsidRPr="00623171" w:rsidRDefault="00E019E3" w:rsidP="001A5475">
            <w:pPr>
              <w:jc w:val="both"/>
              <w:rPr>
                <w:rFonts w:ascii="Times New Roman" w:hAnsi="Times New Roman" w:cs="Times New Roman"/>
                <w:b/>
                <w:sz w:val="30"/>
                <w:szCs w:val="30"/>
              </w:rPr>
            </w:pPr>
            <w:r>
              <w:rPr>
                <w:rFonts w:ascii="Times New Roman" w:hAnsi="Times New Roman" w:cs="Times New Roman"/>
                <w:b/>
                <w:sz w:val="30"/>
                <w:szCs w:val="30"/>
                <w:lang w:val="en-US"/>
              </w:rPr>
              <w:t>N</w:t>
            </w:r>
            <w:proofErr w:type="spellStart"/>
            <w:r w:rsidR="00D32CA0" w:rsidRPr="00623171">
              <w:rPr>
                <w:rFonts w:ascii="Times New Roman" w:hAnsi="Times New Roman" w:cs="Times New Roman"/>
                <w:b/>
                <w:sz w:val="30"/>
                <w:szCs w:val="30"/>
              </w:rPr>
              <w:t>ame</w:t>
            </w:r>
            <w:proofErr w:type="spellEnd"/>
            <w:r w:rsidR="00D32CA0" w:rsidRPr="00623171">
              <w:rPr>
                <w:rFonts w:ascii="Times New Roman" w:hAnsi="Times New Roman" w:cs="Times New Roman"/>
                <w:b/>
                <w:sz w:val="30"/>
                <w:szCs w:val="30"/>
              </w:rPr>
              <w:t xml:space="preserve"> </w:t>
            </w:r>
            <w:proofErr w:type="spellStart"/>
            <w:r w:rsidR="00D32CA0" w:rsidRPr="00623171">
              <w:rPr>
                <w:rFonts w:ascii="Times New Roman" w:hAnsi="Times New Roman" w:cs="Times New Roman"/>
                <w:b/>
                <w:sz w:val="30"/>
                <w:szCs w:val="30"/>
              </w:rPr>
              <w:t>of</w:t>
            </w:r>
            <w:proofErr w:type="spellEnd"/>
            <w:r w:rsidR="00D32CA0" w:rsidRPr="00623171">
              <w:rPr>
                <w:rFonts w:ascii="Times New Roman" w:hAnsi="Times New Roman" w:cs="Times New Roman"/>
                <w:b/>
                <w:sz w:val="30"/>
                <w:szCs w:val="30"/>
              </w:rPr>
              <w:t xml:space="preserve"> </w:t>
            </w:r>
            <w:proofErr w:type="spellStart"/>
            <w:r w:rsidR="00D32CA0" w:rsidRPr="00623171">
              <w:rPr>
                <w:rFonts w:ascii="Times New Roman" w:hAnsi="Times New Roman" w:cs="Times New Roman"/>
                <w:b/>
                <w:sz w:val="30"/>
                <w:szCs w:val="30"/>
              </w:rPr>
              <w:t>the</w:t>
            </w:r>
            <w:proofErr w:type="spellEnd"/>
            <w:r w:rsidR="00D32CA0" w:rsidRPr="00623171">
              <w:rPr>
                <w:rFonts w:ascii="Times New Roman" w:hAnsi="Times New Roman" w:cs="Times New Roman"/>
                <w:b/>
                <w:sz w:val="30"/>
                <w:szCs w:val="30"/>
              </w:rPr>
              <w:t xml:space="preserve"> </w:t>
            </w:r>
            <w:proofErr w:type="spellStart"/>
            <w:r w:rsidR="00D32CA0" w:rsidRPr="00623171">
              <w:rPr>
                <w:rFonts w:ascii="Times New Roman" w:hAnsi="Times New Roman" w:cs="Times New Roman"/>
                <w:b/>
                <w:sz w:val="30"/>
                <w:szCs w:val="30"/>
              </w:rPr>
              <w:t>project</w:t>
            </w:r>
            <w:proofErr w:type="spellEnd"/>
          </w:p>
        </w:tc>
        <w:tc>
          <w:tcPr>
            <w:tcW w:w="6379" w:type="dxa"/>
            <w:shd w:val="clear" w:color="auto" w:fill="auto"/>
          </w:tcPr>
          <w:p w:rsidR="00D32CA0" w:rsidRPr="00623171" w:rsidRDefault="00370F84" w:rsidP="00D32CA0">
            <w:pPr>
              <w:jc w:val="both"/>
              <w:rPr>
                <w:rFonts w:ascii="Times New Roman" w:hAnsi="Times New Roman" w:cs="Times New Roman"/>
                <w:sz w:val="30"/>
                <w:szCs w:val="30"/>
                <w:lang w:val="en-US"/>
              </w:rPr>
            </w:pPr>
            <w:r w:rsidRPr="00370F84">
              <w:rPr>
                <w:rFonts w:ascii="Times New Roman" w:hAnsi="Times New Roman" w:cs="Times New Roman"/>
                <w:sz w:val="30"/>
                <w:szCs w:val="30"/>
                <w:lang w:val="en-US"/>
              </w:rPr>
              <w:t>"Culture in every home"</w:t>
            </w:r>
          </w:p>
        </w:tc>
      </w:tr>
      <w:tr w:rsidR="00D32CA0" w:rsidRPr="00623171" w:rsidTr="00466F27">
        <w:tc>
          <w:tcPr>
            <w:tcW w:w="852" w:type="dxa"/>
          </w:tcPr>
          <w:p w:rsidR="00D32CA0" w:rsidRPr="00623171" w:rsidRDefault="00D32CA0" w:rsidP="001A5475">
            <w:pPr>
              <w:rPr>
                <w:rFonts w:ascii="Times New Roman" w:hAnsi="Times New Roman" w:cs="Times New Roman"/>
                <w:b/>
                <w:sz w:val="30"/>
                <w:szCs w:val="30"/>
              </w:rPr>
            </w:pPr>
            <w:r w:rsidRPr="00623171">
              <w:rPr>
                <w:rFonts w:ascii="Times New Roman" w:hAnsi="Times New Roman" w:cs="Times New Roman"/>
                <w:b/>
                <w:sz w:val="30"/>
                <w:szCs w:val="30"/>
              </w:rPr>
              <w:t>2</w:t>
            </w:r>
          </w:p>
        </w:tc>
        <w:tc>
          <w:tcPr>
            <w:tcW w:w="3118" w:type="dxa"/>
          </w:tcPr>
          <w:p w:rsidR="00D32CA0" w:rsidRPr="00623171" w:rsidRDefault="00D32CA0" w:rsidP="001A5475">
            <w:pPr>
              <w:rPr>
                <w:rFonts w:ascii="Times New Roman" w:hAnsi="Times New Roman" w:cs="Times New Roman"/>
                <w:b/>
                <w:sz w:val="30"/>
                <w:szCs w:val="30"/>
              </w:rPr>
            </w:pPr>
            <w:proofErr w:type="spellStart"/>
            <w:r w:rsidRPr="00623171">
              <w:rPr>
                <w:rFonts w:ascii="Times New Roman" w:hAnsi="Times New Roman" w:cs="Times New Roman"/>
                <w:b/>
                <w:sz w:val="30"/>
                <w:szCs w:val="30"/>
              </w:rPr>
              <w:t>Implementation</w:t>
            </w:r>
            <w:proofErr w:type="spellEnd"/>
            <w:r w:rsidRPr="00623171">
              <w:rPr>
                <w:rFonts w:ascii="Times New Roman" w:hAnsi="Times New Roman" w:cs="Times New Roman"/>
                <w:b/>
                <w:sz w:val="30"/>
                <w:szCs w:val="30"/>
              </w:rPr>
              <w:t xml:space="preserve"> </w:t>
            </w:r>
            <w:proofErr w:type="spellStart"/>
            <w:r w:rsidRPr="00623171">
              <w:rPr>
                <w:rFonts w:ascii="Times New Roman" w:hAnsi="Times New Roman" w:cs="Times New Roman"/>
                <w:b/>
                <w:sz w:val="30"/>
                <w:szCs w:val="30"/>
              </w:rPr>
              <w:t>timeline</w:t>
            </w:r>
            <w:proofErr w:type="spellEnd"/>
            <w:r w:rsidRPr="00623171">
              <w:rPr>
                <w:rFonts w:ascii="Times New Roman" w:hAnsi="Times New Roman" w:cs="Times New Roman"/>
                <w:b/>
                <w:sz w:val="30"/>
                <w:szCs w:val="30"/>
              </w:rPr>
              <w:t>:</w:t>
            </w:r>
          </w:p>
        </w:tc>
        <w:tc>
          <w:tcPr>
            <w:tcW w:w="6379" w:type="dxa"/>
            <w:shd w:val="clear" w:color="auto" w:fill="auto"/>
          </w:tcPr>
          <w:p w:rsidR="00D32CA0" w:rsidRPr="00623171" w:rsidRDefault="00623171" w:rsidP="00370F84">
            <w:pPr>
              <w:rPr>
                <w:rFonts w:ascii="Times New Roman" w:hAnsi="Times New Roman" w:cs="Times New Roman"/>
                <w:sz w:val="30"/>
                <w:szCs w:val="30"/>
              </w:rPr>
            </w:pPr>
            <w:r w:rsidRPr="00623171">
              <w:rPr>
                <w:rFonts w:ascii="Times New Roman" w:hAnsi="Times New Roman" w:cs="Times New Roman"/>
                <w:sz w:val="30"/>
                <w:szCs w:val="30"/>
              </w:rPr>
              <w:t>202</w:t>
            </w:r>
            <w:r w:rsidR="00370F84">
              <w:rPr>
                <w:rFonts w:ascii="Times New Roman" w:hAnsi="Times New Roman" w:cs="Times New Roman"/>
                <w:sz w:val="30"/>
                <w:szCs w:val="30"/>
              </w:rPr>
              <w:t>3</w:t>
            </w:r>
            <w:r w:rsidRPr="00623171">
              <w:rPr>
                <w:rFonts w:ascii="Times New Roman" w:hAnsi="Times New Roman" w:cs="Times New Roman"/>
                <w:sz w:val="30"/>
                <w:szCs w:val="30"/>
              </w:rPr>
              <w:t>-2025</w:t>
            </w:r>
          </w:p>
        </w:tc>
      </w:tr>
      <w:tr w:rsidR="00D32CA0" w:rsidRPr="00623171" w:rsidTr="00466F27">
        <w:tc>
          <w:tcPr>
            <w:tcW w:w="852" w:type="dxa"/>
          </w:tcPr>
          <w:p w:rsidR="00D32CA0" w:rsidRPr="00623171" w:rsidRDefault="00D32CA0" w:rsidP="001A5475">
            <w:pPr>
              <w:jc w:val="both"/>
              <w:rPr>
                <w:rFonts w:ascii="Times New Roman" w:hAnsi="Times New Roman" w:cs="Times New Roman"/>
                <w:b/>
                <w:sz w:val="30"/>
                <w:szCs w:val="30"/>
              </w:rPr>
            </w:pPr>
            <w:r w:rsidRPr="00623171">
              <w:rPr>
                <w:rFonts w:ascii="Times New Roman" w:hAnsi="Times New Roman" w:cs="Times New Roman"/>
                <w:b/>
                <w:sz w:val="30"/>
                <w:szCs w:val="30"/>
              </w:rPr>
              <w:t>3</w:t>
            </w:r>
          </w:p>
        </w:tc>
        <w:tc>
          <w:tcPr>
            <w:tcW w:w="3118" w:type="dxa"/>
          </w:tcPr>
          <w:p w:rsidR="00D32CA0" w:rsidRPr="00623171" w:rsidRDefault="005C133D" w:rsidP="005C133D">
            <w:pPr>
              <w:jc w:val="both"/>
              <w:rPr>
                <w:rFonts w:ascii="Times New Roman" w:hAnsi="Times New Roman" w:cs="Times New Roman"/>
                <w:b/>
                <w:sz w:val="30"/>
                <w:szCs w:val="30"/>
                <w:lang w:val="en-US"/>
              </w:rPr>
            </w:pPr>
            <w:r>
              <w:rPr>
                <w:rFonts w:ascii="Times New Roman" w:hAnsi="Times New Roman" w:cs="Times New Roman"/>
                <w:b/>
                <w:sz w:val="30"/>
                <w:szCs w:val="30"/>
                <w:lang w:val="en-US"/>
              </w:rPr>
              <w:t>O</w:t>
            </w:r>
            <w:r w:rsidRPr="00623171">
              <w:rPr>
                <w:rFonts w:ascii="Times New Roman" w:hAnsi="Times New Roman" w:cs="Times New Roman"/>
                <w:b/>
                <w:sz w:val="30"/>
                <w:szCs w:val="30"/>
                <w:lang w:val="en-US"/>
              </w:rPr>
              <w:t xml:space="preserve">rganization </w:t>
            </w:r>
            <w:r>
              <w:rPr>
                <w:rFonts w:ascii="Times New Roman" w:hAnsi="Times New Roman" w:cs="Times New Roman"/>
                <w:b/>
                <w:sz w:val="30"/>
                <w:szCs w:val="30"/>
                <w:lang w:val="en-US"/>
              </w:rPr>
              <w:t>the a</w:t>
            </w:r>
            <w:r w:rsidR="00D32CA0" w:rsidRPr="00623171">
              <w:rPr>
                <w:rFonts w:ascii="Times New Roman" w:hAnsi="Times New Roman" w:cs="Times New Roman"/>
                <w:b/>
                <w:sz w:val="30"/>
                <w:szCs w:val="30"/>
                <w:lang w:val="en-US"/>
              </w:rPr>
              <w:t>pplicant proposing the project</w:t>
            </w:r>
          </w:p>
        </w:tc>
        <w:tc>
          <w:tcPr>
            <w:tcW w:w="6379" w:type="dxa"/>
            <w:shd w:val="clear" w:color="auto" w:fill="auto"/>
          </w:tcPr>
          <w:p w:rsidR="00D32CA0" w:rsidRPr="00623171" w:rsidRDefault="00370F84" w:rsidP="005C133D">
            <w:pPr>
              <w:jc w:val="both"/>
              <w:rPr>
                <w:rFonts w:ascii="Times New Roman" w:hAnsi="Times New Roman" w:cs="Times New Roman"/>
                <w:sz w:val="30"/>
                <w:szCs w:val="30"/>
                <w:lang w:val="en-US"/>
              </w:rPr>
            </w:pPr>
            <w:proofErr w:type="gramStart"/>
            <w:r w:rsidRPr="00623171">
              <w:rPr>
                <w:rFonts w:ascii="Times New Roman" w:hAnsi="Times New Roman" w:cs="Times New Roman"/>
                <w:sz w:val="30"/>
                <w:szCs w:val="30"/>
                <w:lang w:val="en-US"/>
              </w:rPr>
              <w:t>department</w:t>
            </w:r>
            <w:proofErr w:type="gramEnd"/>
            <w:r w:rsidRPr="00623171">
              <w:rPr>
                <w:rFonts w:ascii="Times New Roman" w:hAnsi="Times New Roman" w:cs="Times New Roman"/>
                <w:sz w:val="30"/>
                <w:szCs w:val="30"/>
                <w:lang w:val="en-US"/>
              </w:rPr>
              <w:t xml:space="preserve"> of ideological work, culture and youth affairs of the </w:t>
            </w:r>
            <w:proofErr w:type="spellStart"/>
            <w:r w:rsidRPr="00623171">
              <w:rPr>
                <w:rFonts w:ascii="Times New Roman" w:hAnsi="Times New Roman" w:cs="Times New Roman"/>
                <w:sz w:val="30"/>
                <w:szCs w:val="30"/>
                <w:lang w:val="en-US"/>
              </w:rPr>
              <w:t>Nesvizh</w:t>
            </w:r>
            <w:proofErr w:type="spellEnd"/>
            <w:r w:rsidRPr="00623171">
              <w:rPr>
                <w:rFonts w:ascii="Times New Roman" w:hAnsi="Times New Roman" w:cs="Times New Roman"/>
                <w:sz w:val="30"/>
                <w:szCs w:val="30"/>
                <w:lang w:val="en-US"/>
              </w:rPr>
              <w:t xml:space="preserve"> district executive committee. State </w:t>
            </w:r>
            <w:r>
              <w:rPr>
                <w:rFonts w:ascii="Times New Roman" w:hAnsi="Times New Roman" w:cs="Times New Roman"/>
                <w:sz w:val="30"/>
                <w:szCs w:val="30"/>
                <w:lang w:val="en-US"/>
              </w:rPr>
              <w:t xml:space="preserve">Cultural </w:t>
            </w:r>
            <w:r w:rsidRPr="00623171">
              <w:rPr>
                <w:rFonts w:ascii="Times New Roman" w:hAnsi="Times New Roman" w:cs="Times New Roman"/>
                <w:sz w:val="30"/>
                <w:szCs w:val="30"/>
                <w:lang w:val="en-US"/>
              </w:rPr>
              <w:t>Institution “</w:t>
            </w:r>
            <w:proofErr w:type="spellStart"/>
            <w:r w:rsidRPr="00623171">
              <w:rPr>
                <w:rFonts w:ascii="Times New Roman" w:hAnsi="Times New Roman" w:cs="Times New Roman"/>
                <w:sz w:val="30"/>
                <w:szCs w:val="30"/>
                <w:lang w:val="en-US"/>
              </w:rPr>
              <w:t>Nesvizh</w:t>
            </w:r>
            <w:proofErr w:type="spellEnd"/>
            <w:r w:rsidRPr="00623171">
              <w:rPr>
                <w:rFonts w:ascii="Times New Roman" w:hAnsi="Times New Roman" w:cs="Times New Roman"/>
                <w:sz w:val="30"/>
                <w:szCs w:val="30"/>
                <w:lang w:val="en-US"/>
              </w:rPr>
              <w:t xml:space="preserve"> Regional Center of Culture.</w:t>
            </w:r>
          </w:p>
        </w:tc>
      </w:tr>
      <w:tr w:rsidR="00D32CA0" w:rsidRPr="00613941" w:rsidTr="00466F27">
        <w:tc>
          <w:tcPr>
            <w:tcW w:w="852" w:type="dxa"/>
          </w:tcPr>
          <w:p w:rsidR="00D32CA0" w:rsidRPr="00623171" w:rsidRDefault="00D32CA0" w:rsidP="001A5475">
            <w:pPr>
              <w:tabs>
                <w:tab w:val="left" w:pos="8364"/>
              </w:tabs>
              <w:jc w:val="both"/>
              <w:rPr>
                <w:rFonts w:ascii="Times New Roman" w:hAnsi="Times New Roman" w:cs="Times New Roman"/>
                <w:b/>
                <w:sz w:val="30"/>
                <w:szCs w:val="30"/>
              </w:rPr>
            </w:pPr>
            <w:r w:rsidRPr="00623171">
              <w:rPr>
                <w:rFonts w:ascii="Times New Roman" w:hAnsi="Times New Roman" w:cs="Times New Roman"/>
                <w:b/>
                <w:sz w:val="30"/>
                <w:szCs w:val="30"/>
              </w:rPr>
              <w:t>4.</w:t>
            </w:r>
          </w:p>
        </w:tc>
        <w:tc>
          <w:tcPr>
            <w:tcW w:w="3118" w:type="dxa"/>
          </w:tcPr>
          <w:p w:rsidR="00D32CA0" w:rsidRPr="00E533AF" w:rsidRDefault="00E533AF" w:rsidP="001A5475">
            <w:pPr>
              <w:tabs>
                <w:tab w:val="left" w:pos="8364"/>
              </w:tabs>
              <w:jc w:val="both"/>
              <w:rPr>
                <w:rFonts w:ascii="Times New Roman" w:hAnsi="Times New Roman" w:cs="Times New Roman"/>
                <w:b/>
                <w:sz w:val="30"/>
                <w:szCs w:val="30"/>
                <w:lang w:val="en-US"/>
              </w:rPr>
            </w:pPr>
            <w:r>
              <w:rPr>
                <w:rFonts w:ascii="Times New Roman" w:hAnsi="Times New Roman" w:cs="Times New Roman"/>
                <w:b/>
                <w:sz w:val="30"/>
                <w:szCs w:val="30"/>
                <w:lang w:val="en-US"/>
              </w:rPr>
              <w:t>The purpose</w:t>
            </w:r>
            <w:r w:rsidR="00D32CA0" w:rsidRPr="00E533AF">
              <w:rPr>
                <w:rFonts w:ascii="Times New Roman" w:hAnsi="Times New Roman" w:cs="Times New Roman"/>
                <w:b/>
                <w:sz w:val="30"/>
                <w:szCs w:val="30"/>
                <w:lang w:val="en-US"/>
              </w:rPr>
              <w:t xml:space="preserve"> of the project:</w:t>
            </w:r>
          </w:p>
        </w:tc>
        <w:tc>
          <w:tcPr>
            <w:tcW w:w="6379" w:type="dxa"/>
            <w:shd w:val="clear" w:color="auto" w:fill="auto"/>
          </w:tcPr>
          <w:p w:rsidR="00D32CA0" w:rsidRPr="00E019E3" w:rsidRDefault="00E533AF" w:rsidP="001A5475">
            <w:pPr>
              <w:tabs>
                <w:tab w:val="left" w:pos="8364"/>
              </w:tabs>
              <w:jc w:val="both"/>
              <w:rPr>
                <w:rFonts w:ascii="Times New Roman" w:hAnsi="Times New Roman" w:cs="Times New Roman"/>
                <w:bCs/>
                <w:sz w:val="30"/>
                <w:szCs w:val="30"/>
                <w:lang w:val="en-US"/>
              </w:rPr>
            </w:pPr>
            <w:proofErr w:type="gramStart"/>
            <w:r w:rsidRPr="00E533AF">
              <w:rPr>
                <w:rFonts w:ascii="Times New Roman" w:hAnsi="Times New Roman" w:cs="Times New Roman"/>
                <w:bCs/>
                <w:sz w:val="30"/>
                <w:szCs w:val="30"/>
                <w:lang w:val="en-US"/>
              </w:rPr>
              <w:t xml:space="preserve">organization of cultural services for elderly citizens, disabled people living in sparsely populated and remote areas of the </w:t>
            </w:r>
            <w:proofErr w:type="spellStart"/>
            <w:r w:rsidRPr="00E533AF">
              <w:rPr>
                <w:rFonts w:ascii="Times New Roman" w:hAnsi="Times New Roman" w:cs="Times New Roman"/>
                <w:bCs/>
                <w:sz w:val="30"/>
                <w:szCs w:val="30"/>
                <w:lang w:val="en-US"/>
              </w:rPr>
              <w:t>Nesvizh</w:t>
            </w:r>
            <w:proofErr w:type="spellEnd"/>
            <w:r w:rsidRPr="00E533AF">
              <w:rPr>
                <w:rFonts w:ascii="Times New Roman" w:hAnsi="Times New Roman" w:cs="Times New Roman"/>
                <w:bCs/>
                <w:sz w:val="30"/>
                <w:szCs w:val="30"/>
                <w:lang w:val="en-US"/>
              </w:rPr>
              <w:t xml:space="preserve"> region; the formation of a single cultural space that contributes to equalizing the conditions for access to cultural services (cultural and leisure and information and educational nature) for each resident in accordance with his needs and interests, regardless of place of residence; the formation of moral guidelines, patriotism, the development of the spiritual and creative potential of the population by means of creativity; improving the quality of life of the elderly and disabled through the introduction of new forms and methods of work, in order to form the motivation for an active lifestyle, reduce morbidity, prolong life and prevent loneliness.</w:t>
            </w:r>
            <w:proofErr w:type="gramEnd"/>
          </w:p>
        </w:tc>
      </w:tr>
      <w:tr w:rsidR="00D32CA0" w:rsidRPr="00613941" w:rsidTr="00466F27">
        <w:tc>
          <w:tcPr>
            <w:tcW w:w="852" w:type="dxa"/>
          </w:tcPr>
          <w:p w:rsidR="00D32CA0" w:rsidRPr="00623171" w:rsidRDefault="00D32CA0" w:rsidP="001A5475">
            <w:pPr>
              <w:tabs>
                <w:tab w:val="left" w:pos="8364"/>
              </w:tabs>
              <w:jc w:val="both"/>
              <w:rPr>
                <w:rFonts w:ascii="Times New Roman" w:hAnsi="Times New Roman" w:cs="Times New Roman"/>
                <w:b/>
                <w:sz w:val="30"/>
                <w:szCs w:val="30"/>
              </w:rPr>
            </w:pPr>
            <w:r w:rsidRPr="00623171">
              <w:rPr>
                <w:rFonts w:ascii="Times New Roman" w:hAnsi="Times New Roman" w:cs="Times New Roman"/>
                <w:b/>
                <w:sz w:val="30"/>
                <w:szCs w:val="30"/>
              </w:rPr>
              <w:t>5.</w:t>
            </w:r>
          </w:p>
        </w:tc>
        <w:tc>
          <w:tcPr>
            <w:tcW w:w="3118" w:type="dxa"/>
          </w:tcPr>
          <w:p w:rsidR="00D32CA0" w:rsidRPr="00623171" w:rsidRDefault="00D32CA0" w:rsidP="001A5475">
            <w:pPr>
              <w:tabs>
                <w:tab w:val="left" w:pos="8364"/>
              </w:tabs>
              <w:jc w:val="both"/>
              <w:rPr>
                <w:rFonts w:ascii="Times New Roman" w:hAnsi="Times New Roman" w:cs="Times New Roman"/>
                <w:b/>
                <w:sz w:val="30"/>
                <w:szCs w:val="30"/>
              </w:rPr>
            </w:pPr>
            <w:proofErr w:type="spellStart"/>
            <w:r w:rsidRPr="00623171">
              <w:rPr>
                <w:rFonts w:ascii="Times New Roman" w:hAnsi="Times New Roman" w:cs="Times New Roman"/>
                <w:b/>
                <w:sz w:val="30"/>
                <w:szCs w:val="30"/>
              </w:rPr>
              <w:t>Project</w:t>
            </w:r>
            <w:proofErr w:type="spellEnd"/>
            <w:r w:rsidRPr="00623171">
              <w:rPr>
                <w:rFonts w:ascii="Times New Roman" w:hAnsi="Times New Roman" w:cs="Times New Roman"/>
                <w:b/>
                <w:sz w:val="30"/>
                <w:szCs w:val="30"/>
              </w:rPr>
              <w:t xml:space="preserve"> </w:t>
            </w:r>
            <w:proofErr w:type="spellStart"/>
            <w:r w:rsidRPr="00623171">
              <w:rPr>
                <w:rFonts w:ascii="Times New Roman" w:hAnsi="Times New Roman" w:cs="Times New Roman"/>
                <w:b/>
                <w:sz w:val="30"/>
                <w:szCs w:val="30"/>
              </w:rPr>
              <w:t>objectives</w:t>
            </w:r>
            <w:proofErr w:type="spellEnd"/>
            <w:r w:rsidRPr="00623171">
              <w:rPr>
                <w:rFonts w:ascii="Times New Roman" w:hAnsi="Times New Roman" w:cs="Times New Roman"/>
                <w:b/>
                <w:sz w:val="30"/>
                <w:szCs w:val="30"/>
              </w:rPr>
              <w:t>:</w:t>
            </w:r>
          </w:p>
        </w:tc>
        <w:tc>
          <w:tcPr>
            <w:tcW w:w="6379" w:type="dxa"/>
            <w:shd w:val="clear" w:color="auto" w:fill="auto"/>
          </w:tcPr>
          <w:p w:rsidR="00E533AF" w:rsidRPr="00E533AF" w:rsidRDefault="00E533AF" w:rsidP="00E533AF">
            <w:pPr>
              <w:tabs>
                <w:tab w:val="left" w:pos="8364"/>
              </w:tabs>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1</w:t>
            </w:r>
            <w:r w:rsidRPr="00E533AF">
              <w:rPr>
                <w:rFonts w:ascii="Times New Roman" w:hAnsi="Times New Roman" w:cs="Times New Roman"/>
                <w:sz w:val="30"/>
                <w:szCs w:val="30"/>
                <w:lang w:val="en-US"/>
              </w:rPr>
              <w:t>.expanding the range of cultural services provided to the population of the region through the organization of outdoor concerts, cultural events, film screenings, evenings of rest;</w:t>
            </w:r>
          </w:p>
          <w:p w:rsidR="00E533AF" w:rsidRPr="00E533AF" w:rsidRDefault="00E533AF" w:rsidP="00E533AF">
            <w:pPr>
              <w:tabs>
                <w:tab w:val="left" w:pos="8364"/>
              </w:tabs>
              <w:spacing w:after="0"/>
              <w:jc w:val="both"/>
              <w:rPr>
                <w:rFonts w:ascii="Times New Roman" w:hAnsi="Times New Roman" w:cs="Times New Roman"/>
                <w:sz w:val="30"/>
                <w:szCs w:val="30"/>
                <w:lang w:val="en-US"/>
              </w:rPr>
            </w:pPr>
            <w:r w:rsidRPr="00E533AF">
              <w:rPr>
                <w:rFonts w:ascii="Times New Roman" w:hAnsi="Times New Roman" w:cs="Times New Roman"/>
                <w:sz w:val="30"/>
                <w:szCs w:val="30"/>
                <w:lang w:val="en-US"/>
              </w:rPr>
              <w:t>2. organization of events, master classes aimed at the interaction of generations through joint activities;</w:t>
            </w:r>
          </w:p>
          <w:p w:rsidR="00E533AF" w:rsidRPr="00E533AF" w:rsidRDefault="00E533AF" w:rsidP="00E533AF">
            <w:pPr>
              <w:tabs>
                <w:tab w:val="left" w:pos="8364"/>
              </w:tabs>
              <w:spacing w:after="0"/>
              <w:jc w:val="both"/>
              <w:rPr>
                <w:rFonts w:ascii="Times New Roman" w:hAnsi="Times New Roman" w:cs="Times New Roman"/>
                <w:sz w:val="30"/>
                <w:szCs w:val="30"/>
                <w:lang w:val="en-US"/>
              </w:rPr>
            </w:pPr>
            <w:r w:rsidRPr="00E533AF">
              <w:rPr>
                <w:rFonts w:ascii="Times New Roman" w:hAnsi="Times New Roman" w:cs="Times New Roman"/>
                <w:sz w:val="30"/>
                <w:szCs w:val="30"/>
                <w:lang w:val="en-US"/>
              </w:rPr>
              <w:lastRenderedPageBreak/>
              <w:t>3. Creation of veteran amateur art groups in sparsely populated and remote settlements</w:t>
            </w:r>
          </w:p>
          <w:p w:rsidR="00E533AF" w:rsidRPr="00E533AF" w:rsidRDefault="00E533AF" w:rsidP="00E533AF">
            <w:pPr>
              <w:tabs>
                <w:tab w:val="left" w:pos="8364"/>
              </w:tabs>
              <w:spacing w:after="0"/>
              <w:jc w:val="both"/>
              <w:rPr>
                <w:rFonts w:ascii="Times New Roman" w:hAnsi="Times New Roman" w:cs="Times New Roman"/>
                <w:sz w:val="30"/>
                <w:szCs w:val="30"/>
                <w:lang w:val="en-US"/>
              </w:rPr>
            </w:pPr>
            <w:r w:rsidRPr="00E533AF">
              <w:rPr>
                <w:rFonts w:ascii="Times New Roman" w:hAnsi="Times New Roman" w:cs="Times New Roman"/>
                <w:sz w:val="30"/>
                <w:szCs w:val="30"/>
                <w:lang w:val="en-US"/>
              </w:rPr>
              <w:t>4. expanding the social circle of older people and disabled people who have lost social ties;</w:t>
            </w:r>
          </w:p>
          <w:p w:rsidR="00D32CA0" w:rsidRPr="00623171" w:rsidRDefault="00E533AF" w:rsidP="00E533AF">
            <w:pPr>
              <w:tabs>
                <w:tab w:val="left" w:pos="8364"/>
              </w:tabs>
              <w:spacing w:after="0"/>
              <w:jc w:val="both"/>
              <w:rPr>
                <w:rFonts w:ascii="Times New Roman" w:hAnsi="Times New Roman" w:cs="Times New Roman"/>
                <w:sz w:val="30"/>
                <w:szCs w:val="30"/>
                <w:lang w:val="en-US"/>
              </w:rPr>
            </w:pPr>
            <w:r w:rsidRPr="00E533AF">
              <w:rPr>
                <w:rFonts w:ascii="Times New Roman" w:hAnsi="Times New Roman" w:cs="Times New Roman"/>
                <w:sz w:val="30"/>
                <w:szCs w:val="30"/>
                <w:lang w:val="en-US"/>
              </w:rPr>
              <w:t xml:space="preserve">5. </w:t>
            </w:r>
            <w:proofErr w:type="gramStart"/>
            <w:r w:rsidRPr="00E533AF">
              <w:rPr>
                <w:rFonts w:ascii="Times New Roman" w:hAnsi="Times New Roman" w:cs="Times New Roman"/>
                <w:sz w:val="30"/>
                <w:szCs w:val="30"/>
                <w:lang w:val="en-US"/>
              </w:rPr>
              <w:t>organization</w:t>
            </w:r>
            <w:proofErr w:type="gramEnd"/>
            <w:r w:rsidRPr="00E533AF">
              <w:rPr>
                <w:rFonts w:ascii="Times New Roman" w:hAnsi="Times New Roman" w:cs="Times New Roman"/>
                <w:sz w:val="30"/>
                <w:szCs w:val="30"/>
                <w:lang w:val="en-US"/>
              </w:rPr>
              <w:t xml:space="preserve"> of systematic activities to work with the elderly and the disabled.</w:t>
            </w:r>
          </w:p>
        </w:tc>
      </w:tr>
      <w:tr w:rsidR="00D32CA0" w:rsidRPr="00613941" w:rsidTr="00466F27">
        <w:tc>
          <w:tcPr>
            <w:tcW w:w="852" w:type="dxa"/>
          </w:tcPr>
          <w:p w:rsidR="00D32CA0" w:rsidRPr="00623171" w:rsidRDefault="00D32CA0" w:rsidP="001A5475">
            <w:pPr>
              <w:tabs>
                <w:tab w:val="left" w:pos="284"/>
                <w:tab w:val="left" w:pos="540"/>
              </w:tabs>
              <w:jc w:val="both"/>
              <w:rPr>
                <w:rFonts w:ascii="Times New Roman" w:hAnsi="Times New Roman" w:cs="Times New Roman"/>
                <w:b/>
                <w:sz w:val="30"/>
                <w:szCs w:val="30"/>
              </w:rPr>
            </w:pPr>
            <w:r w:rsidRPr="00623171">
              <w:rPr>
                <w:rFonts w:ascii="Times New Roman" w:hAnsi="Times New Roman" w:cs="Times New Roman"/>
                <w:b/>
                <w:sz w:val="30"/>
                <w:szCs w:val="30"/>
              </w:rPr>
              <w:lastRenderedPageBreak/>
              <w:t>6.</w:t>
            </w:r>
          </w:p>
        </w:tc>
        <w:tc>
          <w:tcPr>
            <w:tcW w:w="3118" w:type="dxa"/>
          </w:tcPr>
          <w:p w:rsidR="00D32CA0" w:rsidRPr="00623171" w:rsidRDefault="00D32CA0" w:rsidP="001A5475">
            <w:pPr>
              <w:tabs>
                <w:tab w:val="left" w:pos="284"/>
                <w:tab w:val="left" w:pos="540"/>
              </w:tabs>
              <w:jc w:val="both"/>
              <w:rPr>
                <w:rFonts w:ascii="Times New Roman" w:hAnsi="Times New Roman" w:cs="Times New Roman"/>
                <w:b/>
                <w:sz w:val="30"/>
                <w:szCs w:val="30"/>
              </w:rPr>
            </w:pPr>
            <w:proofErr w:type="spellStart"/>
            <w:r w:rsidRPr="00623171">
              <w:rPr>
                <w:rFonts w:ascii="Times New Roman" w:hAnsi="Times New Roman" w:cs="Times New Roman"/>
                <w:b/>
                <w:sz w:val="30"/>
                <w:szCs w:val="30"/>
              </w:rPr>
              <w:t>Target</w:t>
            </w:r>
            <w:proofErr w:type="spellEnd"/>
            <w:r w:rsidRPr="00623171">
              <w:rPr>
                <w:rFonts w:ascii="Times New Roman" w:hAnsi="Times New Roman" w:cs="Times New Roman"/>
                <w:b/>
                <w:sz w:val="30"/>
                <w:szCs w:val="30"/>
              </w:rPr>
              <w:t xml:space="preserve"> </w:t>
            </w:r>
            <w:proofErr w:type="spellStart"/>
            <w:r w:rsidRPr="00623171">
              <w:rPr>
                <w:rFonts w:ascii="Times New Roman" w:hAnsi="Times New Roman" w:cs="Times New Roman"/>
                <w:b/>
                <w:sz w:val="30"/>
                <w:szCs w:val="30"/>
              </w:rPr>
              <w:t>group</w:t>
            </w:r>
            <w:proofErr w:type="spellEnd"/>
            <w:r w:rsidRPr="00623171">
              <w:rPr>
                <w:rFonts w:ascii="Times New Roman" w:hAnsi="Times New Roman" w:cs="Times New Roman"/>
                <w:b/>
                <w:sz w:val="30"/>
                <w:szCs w:val="30"/>
              </w:rPr>
              <w:t>:</w:t>
            </w:r>
          </w:p>
        </w:tc>
        <w:tc>
          <w:tcPr>
            <w:tcW w:w="6379" w:type="dxa"/>
            <w:shd w:val="clear" w:color="auto" w:fill="auto"/>
          </w:tcPr>
          <w:p w:rsidR="00D32CA0" w:rsidRPr="00623171" w:rsidRDefault="00E533AF" w:rsidP="001A5475">
            <w:pPr>
              <w:tabs>
                <w:tab w:val="left" w:pos="284"/>
                <w:tab w:val="left" w:pos="540"/>
              </w:tabs>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r</w:t>
            </w:r>
            <w:r w:rsidRPr="00E533AF">
              <w:rPr>
                <w:rFonts w:ascii="Times New Roman" w:hAnsi="Times New Roman" w:cs="Times New Roman"/>
                <w:sz w:val="30"/>
                <w:szCs w:val="30"/>
                <w:lang w:val="en-US"/>
              </w:rPr>
              <w:t>esidents</w:t>
            </w:r>
            <w:proofErr w:type="gramEnd"/>
            <w:r w:rsidRPr="00E533AF">
              <w:rPr>
                <w:rFonts w:ascii="Times New Roman" w:hAnsi="Times New Roman" w:cs="Times New Roman"/>
                <w:sz w:val="30"/>
                <w:szCs w:val="30"/>
                <w:lang w:val="en-US"/>
              </w:rPr>
              <w:t xml:space="preserve"> of sparsely populated and remote villages, people of retirement age, socially vulnerable segments of the population of sparsely populated and remote villages.</w:t>
            </w:r>
          </w:p>
        </w:tc>
      </w:tr>
      <w:tr w:rsidR="00D32CA0" w:rsidRPr="00613941" w:rsidTr="00466F27">
        <w:tc>
          <w:tcPr>
            <w:tcW w:w="852" w:type="dxa"/>
          </w:tcPr>
          <w:p w:rsidR="00D32CA0" w:rsidRPr="00623171" w:rsidRDefault="00D32CA0" w:rsidP="001A5475">
            <w:pPr>
              <w:jc w:val="both"/>
              <w:rPr>
                <w:rFonts w:ascii="Times New Roman" w:hAnsi="Times New Roman" w:cs="Times New Roman"/>
                <w:b/>
                <w:bCs/>
                <w:sz w:val="30"/>
                <w:szCs w:val="30"/>
              </w:rPr>
            </w:pPr>
            <w:r w:rsidRPr="00623171">
              <w:rPr>
                <w:rFonts w:ascii="Times New Roman" w:hAnsi="Times New Roman" w:cs="Times New Roman"/>
                <w:b/>
                <w:bCs/>
                <w:sz w:val="30"/>
                <w:szCs w:val="30"/>
              </w:rPr>
              <w:t>7.</w:t>
            </w:r>
          </w:p>
        </w:tc>
        <w:tc>
          <w:tcPr>
            <w:tcW w:w="3118" w:type="dxa"/>
          </w:tcPr>
          <w:p w:rsidR="00D32CA0" w:rsidRPr="00623171" w:rsidRDefault="00D32CA0" w:rsidP="001A5475">
            <w:pPr>
              <w:jc w:val="both"/>
              <w:rPr>
                <w:rFonts w:ascii="Times New Roman" w:hAnsi="Times New Roman" w:cs="Times New Roman"/>
                <w:b/>
                <w:bCs/>
                <w:sz w:val="30"/>
                <w:szCs w:val="30"/>
                <w:lang w:val="en-US"/>
              </w:rPr>
            </w:pPr>
            <w:r w:rsidRPr="00623171">
              <w:rPr>
                <w:rFonts w:ascii="Times New Roman" w:hAnsi="Times New Roman" w:cs="Times New Roman"/>
                <w:b/>
                <w:bCs/>
                <w:sz w:val="30"/>
                <w:szCs w:val="30"/>
                <w:lang w:val="en-US"/>
              </w:rPr>
              <w:t>brief description of activities within the project:</w:t>
            </w:r>
          </w:p>
        </w:tc>
        <w:tc>
          <w:tcPr>
            <w:tcW w:w="6379" w:type="dxa"/>
            <w:shd w:val="clear" w:color="auto" w:fill="auto"/>
          </w:tcPr>
          <w:p w:rsidR="00E533AF" w:rsidRPr="00E533AF" w:rsidRDefault="00E533AF" w:rsidP="00E533AF">
            <w:pPr>
              <w:spacing w:after="0"/>
              <w:ind w:firstLine="743"/>
              <w:jc w:val="both"/>
              <w:rPr>
                <w:rFonts w:ascii="Times New Roman" w:hAnsi="Times New Roman" w:cs="Times New Roman"/>
                <w:sz w:val="30"/>
                <w:szCs w:val="30"/>
                <w:lang w:val="en-US"/>
              </w:rPr>
            </w:pPr>
            <w:proofErr w:type="gramStart"/>
            <w:r w:rsidRPr="00E533AF">
              <w:rPr>
                <w:rFonts w:ascii="Times New Roman" w:hAnsi="Times New Roman" w:cs="Times New Roman"/>
                <w:sz w:val="30"/>
                <w:szCs w:val="30"/>
                <w:lang w:val="en-US"/>
              </w:rPr>
              <w:t>elderly</w:t>
            </w:r>
            <w:proofErr w:type="gramEnd"/>
            <w:r w:rsidRPr="00E533AF">
              <w:rPr>
                <w:rFonts w:ascii="Times New Roman" w:hAnsi="Times New Roman" w:cs="Times New Roman"/>
                <w:sz w:val="30"/>
                <w:szCs w:val="30"/>
                <w:lang w:val="en-US"/>
              </w:rPr>
              <w:t xml:space="preserve"> citizens, disabled people, especially residents of sparsely populated areas of the </w:t>
            </w:r>
            <w:proofErr w:type="spellStart"/>
            <w:r w:rsidRPr="00E533AF">
              <w:rPr>
                <w:rFonts w:ascii="Times New Roman" w:hAnsi="Times New Roman" w:cs="Times New Roman"/>
                <w:sz w:val="30"/>
                <w:szCs w:val="30"/>
                <w:lang w:val="en-US"/>
              </w:rPr>
              <w:t>Nesvizh</w:t>
            </w:r>
            <w:proofErr w:type="spellEnd"/>
            <w:r w:rsidRPr="00E533AF">
              <w:rPr>
                <w:rFonts w:ascii="Times New Roman" w:hAnsi="Times New Roman" w:cs="Times New Roman"/>
                <w:sz w:val="30"/>
                <w:szCs w:val="30"/>
                <w:lang w:val="en-US"/>
              </w:rPr>
              <w:t xml:space="preserve"> region, who do not have stationary cultural institutions, today are served only twice a month by employees of club-type institutions assigned to certain remote villages. The organization of the work of the project "Culture in every home"</w:t>
            </w:r>
            <w:r>
              <w:rPr>
                <w:rFonts w:ascii="Times New Roman" w:hAnsi="Times New Roman" w:cs="Times New Roman"/>
                <w:sz w:val="30"/>
                <w:szCs w:val="30"/>
                <w:lang w:val="en-US"/>
              </w:rPr>
              <w:t xml:space="preserve"> will bring together people who</w:t>
            </w:r>
            <w:r w:rsidRPr="00E533AF">
              <w:rPr>
                <w:rFonts w:ascii="Times New Roman" w:hAnsi="Times New Roman" w:cs="Times New Roman"/>
                <w:sz w:val="30"/>
                <w:szCs w:val="30"/>
                <w:lang w:val="en-US"/>
              </w:rPr>
              <w:t xml:space="preserve"> do not work, are not engaged in creative act</w:t>
            </w:r>
            <w:r>
              <w:rPr>
                <w:rFonts w:ascii="Times New Roman" w:hAnsi="Times New Roman" w:cs="Times New Roman"/>
                <w:sz w:val="30"/>
                <w:szCs w:val="30"/>
                <w:lang w:val="en-US"/>
              </w:rPr>
              <w:t>ivities, and lack communication.</w:t>
            </w:r>
          </w:p>
          <w:p w:rsidR="00E533AF" w:rsidRPr="00E533AF" w:rsidRDefault="00E533AF" w:rsidP="00E533AF">
            <w:pPr>
              <w:spacing w:after="0"/>
              <w:ind w:firstLine="743"/>
              <w:jc w:val="both"/>
              <w:rPr>
                <w:rFonts w:ascii="Times New Roman" w:hAnsi="Times New Roman" w:cs="Times New Roman"/>
                <w:sz w:val="30"/>
                <w:szCs w:val="30"/>
                <w:lang w:val="en-US"/>
              </w:rPr>
            </w:pPr>
            <w:r w:rsidRPr="00E533AF">
              <w:rPr>
                <w:rFonts w:ascii="Times New Roman" w:hAnsi="Times New Roman" w:cs="Times New Roman"/>
                <w:sz w:val="30"/>
                <w:szCs w:val="30"/>
                <w:lang w:val="en-US"/>
              </w:rPr>
              <w:t>It will also provide an opportunity to organize useful leisure activities for the elderly and the disabled.</w:t>
            </w:r>
          </w:p>
          <w:p w:rsidR="00E533AF" w:rsidRPr="00E533AF" w:rsidRDefault="00E533AF" w:rsidP="00E533AF">
            <w:pPr>
              <w:spacing w:after="0"/>
              <w:ind w:firstLine="743"/>
              <w:jc w:val="both"/>
              <w:rPr>
                <w:rFonts w:ascii="Times New Roman" w:hAnsi="Times New Roman" w:cs="Times New Roman"/>
                <w:sz w:val="30"/>
                <w:szCs w:val="30"/>
                <w:lang w:val="en-US"/>
              </w:rPr>
            </w:pPr>
            <w:r w:rsidRPr="00E533AF">
              <w:rPr>
                <w:rFonts w:ascii="Times New Roman" w:hAnsi="Times New Roman" w:cs="Times New Roman"/>
                <w:sz w:val="30"/>
                <w:szCs w:val="30"/>
                <w:lang w:val="en-US"/>
              </w:rPr>
              <w:t>In many places, non-stationary services to the population are the only source of cultural services. The social significance of the project, aimed at providing conditions and opportunities for residents of the region, especially sparsely populated areas in cultural services, requires support.</w:t>
            </w:r>
          </w:p>
          <w:p w:rsidR="0001030D" w:rsidRPr="00623171" w:rsidRDefault="00E533AF" w:rsidP="00E533AF">
            <w:pPr>
              <w:spacing w:after="0"/>
              <w:ind w:firstLine="743"/>
              <w:jc w:val="both"/>
              <w:rPr>
                <w:rFonts w:ascii="Times New Roman" w:hAnsi="Times New Roman" w:cs="Times New Roman"/>
                <w:sz w:val="30"/>
                <w:szCs w:val="30"/>
                <w:lang w:val="en-US"/>
              </w:rPr>
            </w:pPr>
            <w:proofErr w:type="gramStart"/>
            <w:r w:rsidRPr="00E533AF">
              <w:rPr>
                <w:rFonts w:ascii="Times New Roman" w:hAnsi="Times New Roman" w:cs="Times New Roman"/>
                <w:sz w:val="30"/>
                <w:szCs w:val="30"/>
                <w:lang w:val="en-US"/>
              </w:rPr>
              <w:t>To ensure that cultural and leisure even</w:t>
            </w:r>
            <w:r>
              <w:rPr>
                <w:rFonts w:ascii="Times New Roman" w:hAnsi="Times New Roman" w:cs="Times New Roman"/>
                <w:sz w:val="30"/>
                <w:szCs w:val="30"/>
                <w:lang w:val="en-US"/>
              </w:rPr>
              <w:t>ts are held at the proper level</w:t>
            </w:r>
            <w:r w:rsidRPr="00E533AF">
              <w:rPr>
                <w:rFonts w:ascii="Times New Roman" w:hAnsi="Times New Roman" w:cs="Times New Roman"/>
                <w:sz w:val="30"/>
                <w:szCs w:val="30"/>
                <w:lang w:val="en-US"/>
              </w:rPr>
              <w:t xml:space="preserve"> in those rural settlements where there are no stationary cultural facilities, it is necessary to purchase a specialized multifunctional mobile cultural center (car club), which is a car equipped with a transforming stage and a set of </w:t>
            </w:r>
            <w:r w:rsidRPr="00E533AF">
              <w:rPr>
                <w:rFonts w:ascii="Times New Roman" w:hAnsi="Times New Roman" w:cs="Times New Roman"/>
                <w:sz w:val="30"/>
                <w:szCs w:val="30"/>
                <w:lang w:val="en-US"/>
              </w:rPr>
              <w:lastRenderedPageBreak/>
              <w:t>necessary sound, light and multimedia equipment with an independent source of electricity.</w:t>
            </w:r>
            <w:proofErr w:type="gramEnd"/>
            <w:r w:rsidRPr="00E533AF">
              <w:rPr>
                <w:rFonts w:ascii="Times New Roman" w:hAnsi="Times New Roman" w:cs="Times New Roman"/>
                <w:sz w:val="30"/>
                <w:szCs w:val="30"/>
                <w:lang w:val="en-US"/>
              </w:rPr>
              <w:t xml:space="preserve"> The auto club will allow holding any cultural, entertainment events in any accessible territory (in parks, recreation areas, outdoor summer and winter venues, etc.).</w:t>
            </w:r>
          </w:p>
        </w:tc>
      </w:tr>
      <w:tr w:rsidR="002009AC" w:rsidRPr="005C133D" w:rsidTr="00466F27">
        <w:tc>
          <w:tcPr>
            <w:tcW w:w="852" w:type="dxa"/>
          </w:tcPr>
          <w:p w:rsidR="002009AC" w:rsidRPr="002009AC" w:rsidRDefault="002009AC" w:rsidP="001A5475">
            <w:pPr>
              <w:jc w:val="both"/>
              <w:rPr>
                <w:rFonts w:ascii="Times New Roman" w:hAnsi="Times New Roman" w:cs="Times New Roman"/>
                <w:b/>
                <w:bCs/>
                <w:sz w:val="30"/>
                <w:szCs w:val="30"/>
              </w:rPr>
            </w:pPr>
            <w:r>
              <w:rPr>
                <w:rFonts w:ascii="Times New Roman" w:hAnsi="Times New Roman" w:cs="Times New Roman"/>
                <w:b/>
                <w:bCs/>
                <w:sz w:val="30"/>
                <w:szCs w:val="30"/>
                <w:lang w:val="en-US"/>
              </w:rPr>
              <w:lastRenderedPageBreak/>
              <w:t>8</w:t>
            </w:r>
          </w:p>
        </w:tc>
        <w:tc>
          <w:tcPr>
            <w:tcW w:w="3118" w:type="dxa"/>
          </w:tcPr>
          <w:p w:rsidR="002009AC" w:rsidRPr="00623171" w:rsidRDefault="0001030D" w:rsidP="001A5475">
            <w:pPr>
              <w:jc w:val="both"/>
              <w:rPr>
                <w:rFonts w:ascii="Times New Roman" w:hAnsi="Times New Roman" w:cs="Times New Roman"/>
                <w:b/>
                <w:bCs/>
                <w:sz w:val="30"/>
                <w:szCs w:val="30"/>
                <w:lang w:val="en-US"/>
              </w:rPr>
            </w:pPr>
            <w:r w:rsidRPr="0001030D">
              <w:rPr>
                <w:rFonts w:ascii="Times New Roman" w:hAnsi="Times New Roman" w:cs="Times New Roman"/>
                <w:b/>
                <w:bCs/>
                <w:sz w:val="30"/>
                <w:szCs w:val="30"/>
                <w:lang w:val="en-US"/>
              </w:rPr>
              <w:t>Necessary equipment</w:t>
            </w:r>
          </w:p>
        </w:tc>
        <w:tc>
          <w:tcPr>
            <w:tcW w:w="6379" w:type="dxa"/>
            <w:shd w:val="clear" w:color="auto" w:fill="auto"/>
          </w:tcPr>
          <w:p w:rsidR="002009AC" w:rsidRPr="00623171" w:rsidRDefault="00E533AF" w:rsidP="0001030D">
            <w:pPr>
              <w:spacing w:after="0"/>
              <w:jc w:val="both"/>
              <w:rPr>
                <w:rFonts w:ascii="Times New Roman" w:hAnsi="Times New Roman" w:cs="Times New Roman"/>
                <w:sz w:val="30"/>
                <w:szCs w:val="30"/>
                <w:lang w:val="en-US"/>
              </w:rPr>
            </w:pPr>
            <w:r>
              <w:rPr>
                <w:rFonts w:ascii="Open Sans" w:eastAsia="Times New Roman" w:hAnsi="Open Sans" w:cs="Times New Roman"/>
                <w:noProof/>
                <w:color w:val="000000"/>
                <w:sz w:val="15"/>
                <w:szCs w:val="15"/>
                <w:lang w:eastAsia="ru-RU"/>
              </w:rPr>
              <w:drawing>
                <wp:inline distT="0" distB="0" distL="0" distR="0" wp14:anchorId="4038C758" wp14:editId="5D445D59">
                  <wp:extent cx="3867150" cy="2552700"/>
                  <wp:effectExtent l="0" t="0" r="0" b="0"/>
                  <wp:docPr id="6" name="Рисунок 6" descr="https://dha.gov.by/wp-content/uploads/2021/05/02-1-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ha.gov.by/wp-content/uploads/2021/05/02-1-300x225.jpg"/>
                          <pic:cNvPicPr>
                            <a:picLocks noChangeAspect="1" noChangeArrowheads="1"/>
                          </pic:cNvPicPr>
                        </pic:nvPicPr>
                        <pic:blipFill>
                          <a:blip r:embed="rId6" cstate="print"/>
                          <a:srcRect/>
                          <a:stretch>
                            <a:fillRect/>
                          </a:stretch>
                        </pic:blipFill>
                        <pic:spPr bwMode="auto">
                          <a:xfrm>
                            <a:off x="0" y="0"/>
                            <a:ext cx="3867150" cy="2552700"/>
                          </a:xfrm>
                          <a:prstGeom prst="rect">
                            <a:avLst/>
                          </a:prstGeom>
                          <a:noFill/>
                          <a:ln w="9525">
                            <a:noFill/>
                            <a:miter lim="800000"/>
                            <a:headEnd/>
                            <a:tailEnd/>
                          </a:ln>
                        </pic:spPr>
                      </pic:pic>
                    </a:graphicData>
                  </a:graphic>
                </wp:inline>
              </w:drawing>
            </w:r>
          </w:p>
        </w:tc>
      </w:tr>
      <w:tr w:rsidR="00D32CA0" w:rsidRPr="005C133D" w:rsidTr="00466F27">
        <w:tc>
          <w:tcPr>
            <w:tcW w:w="852" w:type="dxa"/>
          </w:tcPr>
          <w:p w:rsidR="00D32CA0" w:rsidRPr="00623171" w:rsidRDefault="00D32CA0" w:rsidP="001A5475">
            <w:pPr>
              <w:tabs>
                <w:tab w:val="left" w:pos="1507"/>
              </w:tabs>
              <w:jc w:val="both"/>
              <w:rPr>
                <w:rFonts w:ascii="Times New Roman" w:hAnsi="Times New Roman" w:cs="Times New Roman"/>
                <w:b/>
                <w:bCs/>
                <w:sz w:val="30"/>
                <w:szCs w:val="30"/>
              </w:rPr>
            </w:pPr>
            <w:r w:rsidRPr="00623171">
              <w:rPr>
                <w:rFonts w:ascii="Times New Roman" w:hAnsi="Times New Roman" w:cs="Times New Roman"/>
                <w:b/>
                <w:bCs/>
                <w:sz w:val="30"/>
                <w:szCs w:val="30"/>
              </w:rPr>
              <w:t>9.</w:t>
            </w:r>
          </w:p>
        </w:tc>
        <w:tc>
          <w:tcPr>
            <w:tcW w:w="3118" w:type="dxa"/>
          </w:tcPr>
          <w:p w:rsidR="00D32CA0" w:rsidRPr="00623171" w:rsidRDefault="00D32CA0" w:rsidP="001A5475">
            <w:pPr>
              <w:tabs>
                <w:tab w:val="left" w:pos="1507"/>
              </w:tabs>
              <w:jc w:val="both"/>
              <w:rPr>
                <w:rFonts w:ascii="Times New Roman" w:hAnsi="Times New Roman" w:cs="Times New Roman"/>
                <w:b/>
                <w:bCs/>
                <w:sz w:val="30"/>
                <w:szCs w:val="30"/>
                <w:lang w:val="en-US"/>
              </w:rPr>
            </w:pPr>
            <w:r w:rsidRPr="00623171">
              <w:rPr>
                <w:rFonts w:ascii="Times New Roman" w:hAnsi="Times New Roman" w:cs="Times New Roman"/>
                <w:b/>
                <w:bCs/>
                <w:sz w:val="30"/>
                <w:szCs w:val="30"/>
                <w:lang w:val="en-US"/>
              </w:rPr>
              <w:t>Total funding (in US dollars):</w:t>
            </w:r>
          </w:p>
        </w:tc>
        <w:tc>
          <w:tcPr>
            <w:tcW w:w="6379" w:type="dxa"/>
            <w:shd w:val="clear" w:color="auto" w:fill="auto"/>
          </w:tcPr>
          <w:p w:rsidR="00D32CA0" w:rsidRPr="0001030D" w:rsidRDefault="00370F84" w:rsidP="001A5475">
            <w:pPr>
              <w:tabs>
                <w:tab w:val="left" w:pos="1507"/>
              </w:tabs>
              <w:jc w:val="both"/>
              <w:rPr>
                <w:rFonts w:ascii="Times New Roman" w:hAnsi="Times New Roman" w:cs="Times New Roman"/>
                <w:b/>
                <w:bCs/>
                <w:sz w:val="30"/>
                <w:szCs w:val="30"/>
                <w:lang w:val="en-US"/>
              </w:rPr>
            </w:pPr>
            <w:r>
              <w:rPr>
                <w:rFonts w:ascii="Times New Roman" w:hAnsi="Times New Roman" w:cs="Times New Roman"/>
                <w:b/>
                <w:bCs/>
                <w:sz w:val="30"/>
                <w:szCs w:val="30"/>
              </w:rPr>
              <w:t>60000</w:t>
            </w:r>
          </w:p>
        </w:tc>
      </w:tr>
      <w:tr w:rsidR="00D32CA0" w:rsidRPr="005C133D" w:rsidTr="00466F27">
        <w:tc>
          <w:tcPr>
            <w:tcW w:w="852" w:type="dxa"/>
          </w:tcPr>
          <w:p w:rsidR="00D32CA0" w:rsidRPr="00623171" w:rsidRDefault="00D32CA0" w:rsidP="001A5475">
            <w:pPr>
              <w:pStyle w:val="a4"/>
              <w:tabs>
                <w:tab w:val="num" w:pos="360"/>
                <w:tab w:val="left" w:pos="8364"/>
              </w:tabs>
              <w:ind w:firstLine="0"/>
              <w:jc w:val="both"/>
              <w:rPr>
                <w:rFonts w:ascii="Times New Roman" w:hAnsi="Times New Roman" w:cs="Times New Roman"/>
                <w:b/>
                <w:szCs w:val="30"/>
              </w:rPr>
            </w:pPr>
            <w:r w:rsidRPr="00623171">
              <w:rPr>
                <w:rFonts w:ascii="Times New Roman" w:hAnsi="Times New Roman" w:cs="Times New Roman"/>
                <w:b/>
                <w:szCs w:val="30"/>
              </w:rPr>
              <w:t>10</w:t>
            </w:r>
          </w:p>
        </w:tc>
        <w:tc>
          <w:tcPr>
            <w:tcW w:w="3118" w:type="dxa"/>
          </w:tcPr>
          <w:p w:rsidR="00D32CA0" w:rsidRPr="00623171" w:rsidRDefault="00D32CA0" w:rsidP="00D32CA0">
            <w:pPr>
              <w:pStyle w:val="a4"/>
              <w:tabs>
                <w:tab w:val="num" w:pos="360"/>
                <w:tab w:val="left" w:pos="8364"/>
              </w:tabs>
              <w:ind w:firstLine="0"/>
              <w:jc w:val="both"/>
              <w:rPr>
                <w:rFonts w:ascii="Times New Roman" w:hAnsi="Times New Roman" w:cs="Times New Roman"/>
                <w:b/>
                <w:szCs w:val="30"/>
                <w:lang w:val="en-US"/>
              </w:rPr>
            </w:pPr>
            <w:r w:rsidRPr="00623171">
              <w:rPr>
                <w:rFonts w:ascii="Times New Roman" w:hAnsi="Times New Roman" w:cs="Times New Roman"/>
                <w:b/>
                <w:szCs w:val="30"/>
                <w:lang w:val="en-US"/>
              </w:rPr>
              <w:t>Donor (sponsor) funds</w:t>
            </w:r>
          </w:p>
          <w:p w:rsidR="00D32CA0" w:rsidRPr="00623171" w:rsidRDefault="00D32CA0" w:rsidP="00D32CA0">
            <w:pPr>
              <w:pStyle w:val="a4"/>
              <w:tabs>
                <w:tab w:val="num" w:pos="360"/>
                <w:tab w:val="left" w:pos="8364"/>
              </w:tabs>
              <w:jc w:val="both"/>
              <w:rPr>
                <w:rFonts w:ascii="Times New Roman" w:hAnsi="Times New Roman" w:cs="Times New Roman"/>
                <w:b/>
                <w:szCs w:val="30"/>
                <w:lang w:val="en-US"/>
              </w:rPr>
            </w:pPr>
          </w:p>
          <w:p w:rsidR="00D32CA0" w:rsidRPr="00623171" w:rsidRDefault="00D32CA0" w:rsidP="00D32CA0">
            <w:pPr>
              <w:pStyle w:val="a4"/>
              <w:tabs>
                <w:tab w:val="num" w:pos="360"/>
                <w:tab w:val="left" w:pos="8364"/>
              </w:tabs>
              <w:ind w:firstLine="0"/>
              <w:jc w:val="both"/>
              <w:rPr>
                <w:rFonts w:ascii="Times New Roman" w:hAnsi="Times New Roman" w:cs="Times New Roman"/>
                <w:b/>
                <w:szCs w:val="30"/>
                <w:lang w:val="en-US"/>
              </w:rPr>
            </w:pPr>
            <w:r w:rsidRPr="00623171">
              <w:rPr>
                <w:rFonts w:ascii="Times New Roman" w:hAnsi="Times New Roman" w:cs="Times New Roman"/>
                <w:b/>
                <w:szCs w:val="30"/>
                <w:lang w:val="en-US"/>
              </w:rPr>
              <w:t>Co-financing (own funds)</w:t>
            </w:r>
          </w:p>
        </w:tc>
        <w:tc>
          <w:tcPr>
            <w:tcW w:w="6379" w:type="dxa"/>
            <w:shd w:val="clear" w:color="auto" w:fill="auto"/>
          </w:tcPr>
          <w:p w:rsidR="00D32CA0" w:rsidRDefault="00370F84" w:rsidP="001A5475">
            <w:pPr>
              <w:pStyle w:val="a4"/>
              <w:tabs>
                <w:tab w:val="num" w:pos="360"/>
                <w:tab w:val="left" w:pos="8364"/>
              </w:tabs>
              <w:ind w:firstLine="0"/>
              <w:jc w:val="both"/>
              <w:rPr>
                <w:rFonts w:ascii="Times New Roman" w:hAnsi="Times New Roman" w:cs="Times New Roman"/>
                <w:b/>
                <w:szCs w:val="30"/>
                <w:lang w:val="en-US"/>
              </w:rPr>
            </w:pPr>
            <w:r>
              <w:rPr>
                <w:rFonts w:ascii="Times New Roman" w:hAnsi="Times New Roman" w:cs="Times New Roman"/>
                <w:b/>
                <w:szCs w:val="30"/>
              </w:rPr>
              <w:t>55000</w:t>
            </w:r>
            <w:r w:rsidR="0001030D">
              <w:rPr>
                <w:rFonts w:ascii="Times New Roman" w:hAnsi="Times New Roman" w:cs="Times New Roman"/>
                <w:b/>
                <w:szCs w:val="30"/>
                <w:lang w:val="en-US"/>
              </w:rPr>
              <w:t>$</w:t>
            </w:r>
          </w:p>
          <w:p w:rsidR="0001030D" w:rsidRDefault="0001030D" w:rsidP="001A5475">
            <w:pPr>
              <w:pStyle w:val="a4"/>
              <w:tabs>
                <w:tab w:val="num" w:pos="360"/>
                <w:tab w:val="left" w:pos="8364"/>
              </w:tabs>
              <w:ind w:firstLine="0"/>
              <w:jc w:val="both"/>
              <w:rPr>
                <w:rFonts w:ascii="Times New Roman" w:hAnsi="Times New Roman" w:cs="Times New Roman"/>
                <w:b/>
                <w:szCs w:val="30"/>
                <w:lang w:val="en-US"/>
              </w:rPr>
            </w:pPr>
          </w:p>
          <w:p w:rsidR="0001030D" w:rsidRPr="00623171" w:rsidRDefault="00370F84" w:rsidP="001A5475">
            <w:pPr>
              <w:pStyle w:val="a4"/>
              <w:tabs>
                <w:tab w:val="num" w:pos="360"/>
                <w:tab w:val="left" w:pos="8364"/>
              </w:tabs>
              <w:ind w:firstLine="0"/>
              <w:jc w:val="both"/>
              <w:rPr>
                <w:rFonts w:ascii="Times New Roman" w:hAnsi="Times New Roman" w:cs="Times New Roman"/>
                <w:b/>
                <w:szCs w:val="30"/>
                <w:lang w:val="en-US"/>
              </w:rPr>
            </w:pPr>
            <w:r>
              <w:rPr>
                <w:rFonts w:ascii="Times New Roman" w:hAnsi="Times New Roman" w:cs="Times New Roman"/>
                <w:b/>
                <w:szCs w:val="30"/>
              </w:rPr>
              <w:t>5</w:t>
            </w:r>
            <w:r w:rsidR="0001030D">
              <w:rPr>
                <w:rFonts w:ascii="Times New Roman" w:hAnsi="Times New Roman" w:cs="Times New Roman"/>
                <w:b/>
                <w:szCs w:val="30"/>
                <w:lang w:val="en-US"/>
              </w:rPr>
              <w:t>000$</w:t>
            </w:r>
          </w:p>
        </w:tc>
      </w:tr>
      <w:tr w:rsidR="00D32CA0" w:rsidRPr="00613941" w:rsidTr="00466F27">
        <w:trPr>
          <w:trHeight w:val="289"/>
        </w:trPr>
        <w:tc>
          <w:tcPr>
            <w:tcW w:w="852" w:type="dxa"/>
          </w:tcPr>
          <w:p w:rsidR="00D32CA0" w:rsidRPr="00623171" w:rsidRDefault="00623171" w:rsidP="001A5475">
            <w:pPr>
              <w:jc w:val="both"/>
              <w:rPr>
                <w:rFonts w:ascii="Times New Roman" w:hAnsi="Times New Roman" w:cs="Times New Roman"/>
                <w:sz w:val="30"/>
                <w:szCs w:val="30"/>
                <w:lang w:val="be-BY"/>
              </w:rPr>
            </w:pPr>
            <w:r w:rsidRPr="00623171">
              <w:rPr>
                <w:rFonts w:ascii="Times New Roman" w:hAnsi="Times New Roman" w:cs="Times New Roman"/>
                <w:sz w:val="30"/>
                <w:szCs w:val="30"/>
                <w:lang w:val="be-BY"/>
              </w:rPr>
              <w:t>11</w:t>
            </w:r>
          </w:p>
        </w:tc>
        <w:tc>
          <w:tcPr>
            <w:tcW w:w="3118" w:type="dxa"/>
          </w:tcPr>
          <w:p w:rsidR="00D32CA0" w:rsidRPr="00623171" w:rsidRDefault="00623171" w:rsidP="001A5475">
            <w:pPr>
              <w:jc w:val="both"/>
              <w:rPr>
                <w:rFonts w:ascii="Times New Roman" w:hAnsi="Times New Roman" w:cs="Times New Roman"/>
                <w:sz w:val="30"/>
                <w:szCs w:val="30"/>
                <w:lang w:val="be-BY"/>
              </w:rPr>
            </w:pPr>
            <w:r w:rsidRPr="00623171">
              <w:rPr>
                <w:rFonts w:ascii="Times New Roman" w:hAnsi="Times New Roman" w:cs="Times New Roman"/>
                <w:sz w:val="30"/>
                <w:szCs w:val="30"/>
                <w:lang w:val="be-BY"/>
              </w:rPr>
              <w:t>Location of the project:</w:t>
            </w:r>
          </w:p>
        </w:tc>
        <w:tc>
          <w:tcPr>
            <w:tcW w:w="6379" w:type="dxa"/>
            <w:shd w:val="clear" w:color="auto" w:fill="auto"/>
          </w:tcPr>
          <w:p w:rsidR="00D32CA0" w:rsidRPr="00623171" w:rsidRDefault="00623171" w:rsidP="001A5475">
            <w:pPr>
              <w:jc w:val="both"/>
              <w:rPr>
                <w:rFonts w:ascii="Times New Roman" w:hAnsi="Times New Roman" w:cs="Times New Roman"/>
                <w:sz w:val="30"/>
                <w:szCs w:val="30"/>
                <w:lang w:val="be-BY"/>
              </w:rPr>
            </w:pPr>
            <w:r w:rsidRPr="00623171">
              <w:rPr>
                <w:rFonts w:ascii="Times New Roman" w:hAnsi="Times New Roman" w:cs="Times New Roman"/>
                <w:sz w:val="30"/>
                <w:szCs w:val="30"/>
                <w:lang w:val="be-BY"/>
              </w:rPr>
              <w:t>222603, Minsk region, Nesvizh, Nesvizh district</w:t>
            </w:r>
          </w:p>
        </w:tc>
      </w:tr>
      <w:tr w:rsidR="00D32CA0" w:rsidRPr="00613941" w:rsidTr="00466F27">
        <w:tc>
          <w:tcPr>
            <w:tcW w:w="852" w:type="dxa"/>
          </w:tcPr>
          <w:p w:rsidR="00D32CA0" w:rsidRPr="00623171" w:rsidRDefault="00623171" w:rsidP="001A5475">
            <w:pPr>
              <w:jc w:val="both"/>
              <w:rPr>
                <w:rFonts w:ascii="Times New Roman" w:hAnsi="Times New Roman" w:cs="Times New Roman"/>
                <w:sz w:val="30"/>
                <w:szCs w:val="30"/>
              </w:rPr>
            </w:pPr>
            <w:r w:rsidRPr="00623171">
              <w:rPr>
                <w:rFonts w:ascii="Times New Roman" w:hAnsi="Times New Roman" w:cs="Times New Roman"/>
                <w:sz w:val="30"/>
                <w:szCs w:val="30"/>
              </w:rPr>
              <w:t>12</w:t>
            </w:r>
          </w:p>
        </w:tc>
        <w:tc>
          <w:tcPr>
            <w:tcW w:w="3118" w:type="dxa"/>
          </w:tcPr>
          <w:p w:rsidR="00D32CA0" w:rsidRPr="00623171" w:rsidRDefault="00623171" w:rsidP="001A5475">
            <w:pPr>
              <w:jc w:val="both"/>
              <w:rPr>
                <w:rFonts w:ascii="Times New Roman" w:hAnsi="Times New Roman" w:cs="Times New Roman"/>
                <w:sz w:val="30"/>
                <w:szCs w:val="30"/>
                <w:lang w:val="en-US"/>
              </w:rPr>
            </w:pPr>
            <w:r w:rsidRPr="00623171">
              <w:rPr>
                <w:rFonts w:ascii="Times New Roman" w:hAnsi="Times New Roman" w:cs="Times New Roman"/>
                <w:sz w:val="30"/>
                <w:szCs w:val="30"/>
                <w:lang w:val="en-US"/>
              </w:rPr>
              <w:t>The contact person:</w:t>
            </w:r>
          </w:p>
        </w:tc>
        <w:tc>
          <w:tcPr>
            <w:tcW w:w="6379" w:type="dxa"/>
            <w:shd w:val="clear" w:color="auto" w:fill="auto"/>
          </w:tcPr>
          <w:p w:rsidR="00623171" w:rsidRDefault="00623171" w:rsidP="00623171">
            <w:pPr>
              <w:jc w:val="both"/>
              <w:rPr>
                <w:rFonts w:ascii="Times New Roman" w:hAnsi="Times New Roman" w:cs="Times New Roman"/>
                <w:sz w:val="30"/>
                <w:szCs w:val="30"/>
                <w:lang w:val="en-US"/>
              </w:rPr>
            </w:pPr>
            <w:proofErr w:type="spellStart"/>
            <w:r w:rsidRPr="00623171">
              <w:rPr>
                <w:rFonts w:ascii="Times New Roman" w:hAnsi="Times New Roman" w:cs="Times New Roman"/>
                <w:sz w:val="30"/>
                <w:szCs w:val="30"/>
                <w:lang w:val="en-US"/>
              </w:rPr>
              <w:t>Vinnichek</w:t>
            </w:r>
            <w:proofErr w:type="spellEnd"/>
            <w:r w:rsidRPr="00623171">
              <w:rPr>
                <w:rFonts w:ascii="Times New Roman" w:hAnsi="Times New Roman" w:cs="Times New Roman"/>
                <w:sz w:val="30"/>
                <w:szCs w:val="30"/>
                <w:lang w:val="en-US"/>
              </w:rPr>
              <w:t xml:space="preserve"> Anna </w:t>
            </w:r>
            <w:proofErr w:type="spellStart"/>
            <w:r w:rsidRPr="00623171">
              <w:rPr>
                <w:rFonts w:ascii="Times New Roman" w:hAnsi="Times New Roman" w:cs="Times New Roman"/>
                <w:sz w:val="30"/>
                <w:szCs w:val="30"/>
                <w:lang w:val="en-US"/>
              </w:rPr>
              <w:t>Dmitrievna</w:t>
            </w:r>
            <w:proofErr w:type="spellEnd"/>
            <w:r w:rsidRPr="00623171">
              <w:rPr>
                <w:rFonts w:ascii="Times New Roman" w:hAnsi="Times New Roman" w:cs="Times New Roman"/>
                <w:sz w:val="30"/>
                <w:szCs w:val="30"/>
                <w:lang w:val="en-US"/>
              </w:rPr>
              <w:t>, Director of the State Cultural Institution “</w:t>
            </w:r>
            <w:proofErr w:type="spellStart"/>
            <w:r w:rsidRPr="00623171">
              <w:rPr>
                <w:rFonts w:ascii="Times New Roman" w:hAnsi="Times New Roman" w:cs="Times New Roman"/>
                <w:sz w:val="30"/>
                <w:szCs w:val="30"/>
                <w:lang w:val="en-US"/>
              </w:rPr>
              <w:t>Nesvizh</w:t>
            </w:r>
            <w:proofErr w:type="spellEnd"/>
            <w:r w:rsidRPr="00623171">
              <w:rPr>
                <w:rFonts w:ascii="Times New Roman" w:hAnsi="Times New Roman" w:cs="Times New Roman"/>
                <w:sz w:val="30"/>
                <w:szCs w:val="30"/>
                <w:lang w:val="en-US"/>
              </w:rPr>
              <w:t xml:space="preserve"> Regional Center of Culture”</w:t>
            </w:r>
          </w:p>
          <w:p w:rsidR="00466F27" w:rsidRDefault="00466F27" w:rsidP="00623171">
            <w:pPr>
              <w:jc w:val="both"/>
              <w:rPr>
                <w:rFonts w:ascii="Times New Roman" w:hAnsi="Times New Roman" w:cs="Times New Roman"/>
                <w:sz w:val="28"/>
                <w:szCs w:val="28"/>
                <w:lang w:val="en-US"/>
              </w:rPr>
            </w:pPr>
            <w:r>
              <w:rPr>
                <w:rFonts w:ascii="Times New Roman" w:hAnsi="Times New Roman" w:cs="Times New Roman"/>
                <w:sz w:val="28"/>
                <w:szCs w:val="28"/>
                <w:lang w:val="en-US"/>
              </w:rPr>
              <w:t>+375292010486</w:t>
            </w:r>
          </w:p>
          <w:p w:rsidR="00D32CA0" w:rsidRPr="00466F27" w:rsidRDefault="00623171" w:rsidP="00623171">
            <w:pPr>
              <w:jc w:val="both"/>
              <w:rPr>
                <w:rFonts w:ascii="Times New Roman" w:hAnsi="Times New Roman" w:cs="Times New Roman"/>
                <w:sz w:val="28"/>
                <w:szCs w:val="28"/>
                <w:lang w:val="en-US"/>
              </w:rPr>
            </w:pPr>
            <w:r w:rsidRPr="00623171">
              <w:rPr>
                <w:rFonts w:ascii="Times New Roman" w:hAnsi="Times New Roman" w:cs="Times New Roman"/>
                <w:sz w:val="30"/>
                <w:szCs w:val="30"/>
                <w:lang w:val="en-US"/>
              </w:rPr>
              <w:t>e-mail: rckid@list.ru</w:t>
            </w:r>
          </w:p>
        </w:tc>
      </w:tr>
    </w:tbl>
    <w:p w:rsidR="001955C0" w:rsidRPr="00D70014" w:rsidRDefault="001955C0" w:rsidP="001955C0">
      <w:pPr>
        <w:ind w:firstLine="709"/>
        <w:jc w:val="both"/>
        <w:rPr>
          <w:rFonts w:ascii="Times New Roman" w:hAnsi="Times New Roman" w:cs="Times New Roman"/>
          <w:sz w:val="28"/>
          <w:szCs w:val="28"/>
          <w:lang w:val="en-US"/>
        </w:rPr>
      </w:pPr>
    </w:p>
    <w:p w:rsidR="001955C0" w:rsidRPr="00D70014" w:rsidRDefault="001955C0" w:rsidP="001955C0">
      <w:pPr>
        <w:ind w:firstLine="709"/>
        <w:jc w:val="both"/>
        <w:rPr>
          <w:rFonts w:ascii="Times New Roman" w:hAnsi="Times New Roman" w:cs="Times New Roman"/>
          <w:sz w:val="28"/>
          <w:szCs w:val="28"/>
          <w:lang w:val="en-US"/>
        </w:rPr>
      </w:pPr>
    </w:p>
    <w:p w:rsidR="001955C0" w:rsidRPr="00D70014" w:rsidRDefault="001955C0" w:rsidP="001955C0">
      <w:pPr>
        <w:ind w:firstLine="709"/>
        <w:jc w:val="both"/>
        <w:rPr>
          <w:rFonts w:ascii="Times New Roman" w:hAnsi="Times New Roman" w:cs="Times New Roman"/>
          <w:sz w:val="28"/>
          <w:szCs w:val="28"/>
          <w:lang w:val="en-US"/>
        </w:rPr>
      </w:pPr>
    </w:p>
    <w:p w:rsidR="001955C0" w:rsidRPr="00D70014" w:rsidRDefault="001955C0" w:rsidP="001955C0">
      <w:pPr>
        <w:ind w:firstLine="709"/>
        <w:jc w:val="both"/>
        <w:rPr>
          <w:rFonts w:ascii="Times New Roman" w:hAnsi="Times New Roman" w:cs="Times New Roman"/>
          <w:sz w:val="28"/>
          <w:szCs w:val="28"/>
          <w:lang w:val="en-US"/>
        </w:rPr>
      </w:pPr>
    </w:p>
    <w:p w:rsidR="001955C0" w:rsidRPr="00D70014" w:rsidRDefault="001955C0" w:rsidP="001955C0">
      <w:pPr>
        <w:ind w:firstLine="709"/>
        <w:jc w:val="both"/>
        <w:rPr>
          <w:rFonts w:ascii="Times New Roman" w:hAnsi="Times New Roman" w:cs="Times New Roman"/>
          <w:sz w:val="28"/>
          <w:szCs w:val="28"/>
          <w:lang w:val="en-US"/>
        </w:rPr>
      </w:pPr>
    </w:p>
    <w:p w:rsidR="001955C0" w:rsidRPr="00D70014" w:rsidRDefault="001955C0" w:rsidP="001955C0">
      <w:pPr>
        <w:ind w:firstLine="709"/>
        <w:jc w:val="both"/>
        <w:rPr>
          <w:rFonts w:ascii="Times New Roman" w:hAnsi="Times New Roman" w:cs="Times New Roman"/>
          <w:sz w:val="28"/>
          <w:szCs w:val="28"/>
          <w:lang w:val="en-US"/>
        </w:rPr>
      </w:pPr>
    </w:p>
    <w:p w:rsidR="001955C0" w:rsidRPr="00D70014" w:rsidRDefault="001955C0" w:rsidP="001955C0">
      <w:pPr>
        <w:ind w:firstLine="709"/>
        <w:jc w:val="both"/>
        <w:rPr>
          <w:rFonts w:ascii="Times New Roman" w:hAnsi="Times New Roman" w:cs="Times New Roman"/>
          <w:sz w:val="28"/>
          <w:szCs w:val="28"/>
          <w:lang w:val="en-US"/>
        </w:rPr>
      </w:pPr>
    </w:p>
    <w:p w:rsidR="001955C0" w:rsidRPr="00D70014" w:rsidRDefault="001955C0" w:rsidP="001955C0">
      <w:pPr>
        <w:ind w:firstLine="709"/>
        <w:jc w:val="both"/>
        <w:rPr>
          <w:rFonts w:ascii="Times New Roman" w:hAnsi="Times New Roman" w:cs="Times New Roman"/>
          <w:sz w:val="28"/>
          <w:szCs w:val="28"/>
          <w:lang w:val="en-US"/>
        </w:rPr>
      </w:pPr>
    </w:p>
    <w:p w:rsidR="001955C0" w:rsidRPr="00D70014" w:rsidRDefault="001955C0" w:rsidP="001955C0">
      <w:pPr>
        <w:ind w:firstLine="709"/>
        <w:jc w:val="both"/>
        <w:rPr>
          <w:rFonts w:ascii="Times New Roman" w:hAnsi="Times New Roman" w:cs="Times New Roman"/>
          <w:sz w:val="28"/>
          <w:szCs w:val="28"/>
          <w:lang w:val="en-US"/>
        </w:rPr>
      </w:pPr>
    </w:p>
    <w:p w:rsidR="001955C0" w:rsidRPr="00D70014" w:rsidRDefault="001955C0" w:rsidP="001955C0">
      <w:pPr>
        <w:ind w:firstLine="709"/>
        <w:jc w:val="both"/>
        <w:rPr>
          <w:rFonts w:ascii="Times New Roman" w:hAnsi="Times New Roman" w:cs="Times New Roman"/>
          <w:sz w:val="28"/>
          <w:szCs w:val="28"/>
          <w:lang w:val="en-US"/>
        </w:rPr>
      </w:pPr>
    </w:p>
    <w:p w:rsidR="001955C0" w:rsidRPr="00D70014" w:rsidRDefault="001955C0" w:rsidP="001955C0">
      <w:pPr>
        <w:ind w:firstLine="709"/>
        <w:jc w:val="both"/>
        <w:rPr>
          <w:rFonts w:ascii="Times New Roman" w:hAnsi="Times New Roman" w:cs="Times New Roman"/>
          <w:sz w:val="28"/>
          <w:szCs w:val="28"/>
          <w:lang w:val="en-US"/>
        </w:rPr>
      </w:pPr>
    </w:p>
    <w:p w:rsidR="001955C0" w:rsidRPr="00D70014" w:rsidRDefault="001955C0" w:rsidP="001955C0">
      <w:pPr>
        <w:ind w:firstLine="709"/>
        <w:jc w:val="both"/>
        <w:rPr>
          <w:rFonts w:ascii="Times New Roman" w:hAnsi="Times New Roman" w:cs="Times New Roman"/>
          <w:sz w:val="28"/>
          <w:szCs w:val="28"/>
          <w:lang w:val="en-US"/>
        </w:rPr>
      </w:pPr>
    </w:p>
    <w:p w:rsidR="001955C0" w:rsidRPr="00D70014" w:rsidRDefault="001955C0" w:rsidP="001955C0">
      <w:pPr>
        <w:ind w:firstLine="709"/>
        <w:jc w:val="both"/>
        <w:rPr>
          <w:rFonts w:ascii="Times New Roman" w:hAnsi="Times New Roman" w:cs="Times New Roman"/>
          <w:sz w:val="28"/>
          <w:szCs w:val="28"/>
          <w:lang w:val="en-US"/>
        </w:rPr>
      </w:pPr>
    </w:p>
    <w:p w:rsidR="001955C0" w:rsidRPr="00D70014" w:rsidRDefault="001955C0" w:rsidP="001955C0">
      <w:pPr>
        <w:ind w:firstLine="709"/>
        <w:jc w:val="both"/>
        <w:rPr>
          <w:rFonts w:ascii="Times New Roman" w:hAnsi="Times New Roman" w:cs="Times New Roman"/>
          <w:sz w:val="28"/>
          <w:szCs w:val="28"/>
          <w:lang w:val="en-US"/>
        </w:rPr>
      </w:pPr>
    </w:p>
    <w:sectPr w:rsidR="001955C0" w:rsidRPr="00D70014">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8B6966"/>
    <w:multiLevelType w:val="hybridMultilevel"/>
    <w:tmpl w:val="23D2B58E"/>
    <w:lvl w:ilvl="0" w:tplc="29D4F16A">
      <w:start w:val="202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C0"/>
    <w:rsid w:val="0001030D"/>
    <w:rsid w:val="000A49C3"/>
    <w:rsid w:val="001955C0"/>
    <w:rsid w:val="001F12B4"/>
    <w:rsid w:val="002009AC"/>
    <w:rsid w:val="00335F0D"/>
    <w:rsid w:val="00336C55"/>
    <w:rsid w:val="00370BE5"/>
    <w:rsid w:val="00370F84"/>
    <w:rsid w:val="0037638A"/>
    <w:rsid w:val="003B2AD5"/>
    <w:rsid w:val="004144B0"/>
    <w:rsid w:val="004362BF"/>
    <w:rsid w:val="00466F27"/>
    <w:rsid w:val="005A1687"/>
    <w:rsid w:val="005C133D"/>
    <w:rsid w:val="005E0FD9"/>
    <w:rsid w:val="00613941"/>
    <w:rsid w:val="00623171"/>
    <w:rsid w:val="006C6E8C"/>
    <w:rsid w:val="006E1E5A"/>
    <w:rsid w:val="00706C5D"/>
    <w:rsid w:val="007C5221"/>
    <w:rsid w:val="007E60DD"/>
    <w:rsid w:val="00872E07"/>
    <w:rsid w:val="008731A2"/>
    <w:rsid w:val="008A6BF3"/>
    <w:rsid w:val="00962550"/>
    <w:rsid w:val="009B64CF"/>
    <w:rsid w:val="00B123C5"/>
    <w:rsid w:val="00B27C41"/>
    <w:rsid w:val="00B82AC1"/>
    <w:rsid w:val="00BE5346"/>
    <w:rsid w:val="00C53360"/>
    <w:rsid w:val="00D32CA0"/>
    <w:rsid w:val="00D70014"/>
    <w:rsid w:val="00D907BF"/>
    <w:rsid w:val="00E019E3"/>
    <w:rsid w:val="00E533AF"/>
    <w:rsid w:val="00EB7D53"/>
    <w:rsid w:val="00F62C47"/>
    <w:rsid w:val="00FE7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D9F13-A6CF-4726-91DD-45868A1F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semiHidden/>
    <w:locked/>
    <w:rsid w:val="001955C0"/>
    <w:rPr>
      <w:rFonts w:ascii="Calibri" w:eastAsia="Calibri" w:hAnsi="Calibri"/>
      <w:sz w:val="30"/>
      <w:lang w:eastAsia="ru-RU"/>
    </w:rPr>
  </w:style>
  <w:style w:type="paragraph" w:styleId="a4">
    <w:name w:val="Body Text Indent"/>
    <w:basedOn w:val="a"/>
    <w:link w:val="a3"/>
    <w:semiHidden/>
    <w:rsid w:val="001955C0"/>
    <w:pPr>
      <w:spacing w:after="0" w:line="240" w:lineRule="auto"/>
      <w:ind w:firstLine="709"/>
    </w:pPr>
    <w:rPr>
      <w:rFonts w:ascii="Calibri" w:eastAsia="Calibri" w:hAnsi="Calibri"/>
      <w:sz w:val="30"/>
      <w:lang w:eastAsia="ru-RU"/>
    </w:rPr>
  </w:style>
  <w:style w:type="character" w:customStyle="1" w:styleId="1">
    <w:name w:val="Основной текст с отступом Знак1"/>
    <w:basedOn w:val="a0"/>
    <w:uiPriority w:val="99"/>
    <w:semiHidden/>
    <w:rsid w:val="001955C0"/>
  </w:style>
  <w:style w:type="character" w:styleId="a5">
    <w:name w:val="Hyperlink"/>
    <w:basedOn w:val="a0"/>
    <w:uiPriority w:val="99"/>
    <w:unhideWhenUsed/>
    <w:rsid w:val="001955C0"/>
    <w:rPr>
      <w:color w:val="0563C1" w:themeColor="hyperlink"/>
      <w:u w:val="single"/>
    </w:rPr>
  </w:style>
  <w:style w:type="paragraph" w:styleId="a6">
    <w:name w:val="Balloon Text"/>
    <w:basedOn w:val="a"/>
    <w:link w:val="a7"/>
    <w:uiPriority w:val="99"/>
    <w:semiHidden/>
    <w:unhideWhenUsed/>
    <w:rsid w:val="00466F2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66F27"/>
    <w:rPr>
      <w:rFonts w:ascii="Segoe UI" w:hAnsi="Segoe UI" w:cs="Segoe UI"/>
      <w:sz w:val="18"/>
      <w:szCs w:val="18"/>
    </w:rPr>
  </w:style>
  <w:style w:type="paragraph" w:styleId="a8">
    <w:name w:val="Normal (Web)"/>
    <w:basedOn w:val="a"/>
    <w:uiPriority w:val="99"/>
    <w:semiHidden/>
    <w:unhideWhenUsed/>
    <w:rsid w:val="007C52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57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1660</Words>
  <Characters>9464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rck_nesvizh@outlook.com</cp:lastModifiedBy>
  <cp:revision>4</cp:revision>
  <cp:lastPrinted>2023-02-14T06:19:00Z</cp:lastPrinted>
  <dcterms:created xsi:type="dcterms:W3CDTF">2023-02-14T06:43:00Z</dcterms:created>
  <dcterms:modified xsi:type="dcterms:W3CDTF">2023-02-14T12:19:00Z</dcterms:modified>
</cp:coreProperties>
</file>